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E8B" w:rsidRPr="00727EA1" w:rsidRDefault="007D5198" w:rsidP="008C7E8B">
      <w:pPr>
        <w:jc w:val="center"/>
        <w:rPr>
          <w:rStyle w:val="af"/>
          <w:i/>
        </w:rPr>
      </w:pPr>
      <w:r w:rsidRPr="00FC74E5">
        <w:rPr>
          <w:i/>
        </w:rPr>
        <w:t xml:space="preserve"> </w:t>
      </w:r>
      <w:r w:rsidR="008C7E8B" w:rsidRPr="00727EA1">
        <w:rPr>
          <w:i/>
        </w:rPr>
        <w:t>Изображение Государственного Герба Республики Казахстан</w:t>
      </w:r>
    </w:p>
    <w:p w:rsidR="008C7E8B" w:rsidRPr="00727EA1" w:rsidRDefault="008C7E8B" w:rsidP="00D407D3">
      <w:pPr>
        <w:jc w:val="center"/>
        <w:rPr>
          <w:b/>
        </w:rPr>
      </w:pPr>
    </w:p>
    <w:p w:rsidR="00DD545B" w:rsidRPr="00727EA1" w:rsidRDefault="00271658" w:rsidP="00D407D3">
      <w:pPr>
        <w:jc w:val="center"/>
        <w:rPr>
          <w:b/>
        </w:rPr>
      </w:pPr>
      <w:r w:rsidRPr="00727EA1">
        <w:rPr>
          <w:b/>
        </w:rPr>
        <w:t>НАЦИОНАЛЬНЫЙ СТАНДАРТ РЕСПУБЛИКИ КАЗАХСТАН</w:t>
      </w:r>
    </w:p>
    <w:p w:rsidR="00D407D3" w:rsidRPr="00727EA1" w:rsidRDefault="00256206" w:rsidP="008C7E8B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 xml:space="preserve">Государственная система обеспечения единства измерений </w:t>
      </w:r>
    </w:p>
    <w:p w:rsidR="00956023" w:rsidRPr="00727EA1" w:rsidRDefault="00256206" w:rsidP="008C7E8B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Республики Казахстан</w:t>
      </w:r>
    </w:p>
    <w:p w:rsidR="00271658" w:rsidRPr="00727EA1" w:rsidRDefault="00271658" w:rsidP="008C7E8B">
      <w:pPr>
        <w:pStyle w:val="a8"/>
        <w:spacing w:after="0"/>
        <w:jc w:val="center"/>
      </w:pPr>
    </w:p>
    <w:p w:rsidR="00271658" w:rsidRPr="00727EA1" w:rsidRDefault="00271658" w:rsidP="008C7E8B">
      <w:pPr>
        <w:pStyle w:val="a8"/>
        <w:spacing w:after="0"/>
        <w:jc w:val="center"/>
      </w:pPr>
    </w:p>
    <w:p w:rsidR="00271658" w:rsidRPr="00727EA1" w:rsidRDefault="00271658" w:rsidP="008C7E8B">
      <w:pPr>
        <w:pStyle w:val="a8"/>
        <w:spacing w:after="0"/>
        <w:jc w:val="center"/>
      </w:pPr>
    </w:p>
    <w:p w:rsidR="00271658" w:rsidRPr="00727EA1" w:rsidRDefault="00271658" w:rsidP="008C7E8B">
      <w:pPr>
        <w:pStyle w:val="a8"/>
        <w:spacing w:after="0"/>
        <w:jc w:val="center"/>
      </w:pPr>
    </w:p>
    <w:p w:rsidR="00271658" w:rsidRPr="00727EA1" w:rsidRDefault="00271658" w:rsidP="008C7E8B">
      <w:pPr>
        <w:pStyle w:val="a8"/>
        <w:spacing w:after="0"/>
        <w:jc w:val="center"/>
      </w:pPr>
    </w:p>
    <w:p w:rsidR="00256206" w:rsidRPr="00727EA1" w:rsidRDefault="00256206" w:rsidP="008C7E8B">
      <w:pPr>
        <w:pStyle w:val="a8"/>
        <w:spacing w:after="0"/>
        <w:jc w:val="center"/>
      </w:pPr>
    </w:p>
    <w:p w:rsidR="00256206" w:rsidRPr="00727EA1" w:rsidRDefault="00256206" w:rsidP="008C7E8B">
      <w:pPr>
        <w:pStyle w:val="a8"/>
        <w:spacing w:after="0"/>
        <w:jc w:val="center"/>
      </w:pPr>
    </w:p>
    <w:p w:rsidR="00271658" w:rsidRPr="00727EA1" w:rsidRDefault="00271658" w:rsidP="008C7E8B">
      <w:pPr>
        <w:pStyle w:val="a8"/>
        <w:spacing w:after="0"/>
        <w:jc w:val="center"/>
      </w:pPr>
    </w:p>
    <w:p w:rsidR="007E602B" w:rsidRDefault="007E602B" w:rsidP="008C7E8B">
      <w:pPr>
        <w:pStyle w:val="a8"/>
        <w:spacing w:after="0"/>
        <w:jc w:val="center"/>
      </w:pPr>
    </w:p>
    <w:p w:rsidR="008C7E8B" w:rsidRPr="00727EA1" w:rsidRDefault="008C7E8B" w:rsidP="00047C28">
      <w:pPr>
        <w:pStyle w:val="a8"/>
        <w:spacing w:after="0"/>
      </w:pPr>
    </w:p>
    <w:p w:rsidR="008C7E8B" w:rsidRDefault="008C7E8B" w:rsidP="00047C28">
      <w:pPr>
        <w:pStyle w:val="a8"/>
        <w:spacing w:after="0"/>
        <w:jc w:val="center"/>
        <w:rPr>
          <w:lang w:val="kk-KZ"/>
        </w:rPr>
      </w:pPr>
    </w:p>
    <w:p w:rsidR="00047C28" w:rsidRPr="00047C28" w:rsidRDefault="00047C28" w:rsidP="00047C28">
      <w:pPr>
        <w:pStyle w:val="a8"/>
        <w:spacing w:after="0"/>
        <w:jc w:val="center"/>
        <w:rPr>
          <w:lang w:val="kk-KZ"/>
        </w:rPr>
      </w:pPr>
    </w:p>
    <w:p w:rsidR="008C7E8B" w:rsidRPr="00727EA1" w:rsidRDefault="008C7E8B" w:rsidP="00047C28">
      <w:pPr>
        <w:pStyle w:val="a8"/>
        <w:spacing w:after="0"/>
        <w:jc w:val="center"/>
      </w:pPr>
    </w:p>
    <w:p w:rsidR="00047C28" w:rsidRPr="001342D4" w:rsidRDefault="00047C28" w:rsidP="00047C28">
      <w:pPr>
        <w:pStyle w:val="36"/>
        <w:shd w:val="clear" w:color="auto" w:fill="auto"/>
        <w:spacing w:line="240" w:lineRule="auto"/>
        <w:jc w:val="center"/>
        <w:rPr>
          <w:sz w:val="24"/>
          <w:szCs w:val="24"/>
        </w:rPr>
      </w:pPr>
      <w:r w:rsidRPr="001342D4">
        <w:rPr>
          <w:sz w:val="24"/>
          <w:szCs w:val="24"/>
        </w:rPr>
        <w:t>МЕТОДИКА</w:t>
      </w:r>
    </w:p>
    <w:p w:rsidR="007D5198" w:rsidRPr="001342D4" w:rsidRDefault="007D5198" w:rsidP="007D5198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1342D4">
        <w:rPr>
          <w:b/>
        </w:rPr>
        <w:t>ОПРЕДЕЛЕНИЯ ВИТАМИНА В</w:t>
      </w:r>
      <w:proofErr w:type="gramStart"/>
      <w:r w:rsidR="00FC74E5" w:rsidRPr="001342D4">
        <w:rPr>
          <w:b/>
          <w:vertAlign w:val="subscript"/>
        </w:rPr>
        <w:t>6</w:t>
      </w:r>
      <w:proofErr w:type="gramEnd"/>
      <w:r w:rsidRPr="001342D4">
        <w:rPr>
          <w:b/>
        </w:rPr>
        <w:t xml:space="preserve"> (ПИРИДОКСИНА) В </w:t>
      </w:r>
    </w:p>
    <w:p w:rsidR="007D5198" w:rsidRPr="00C87E6E" w:rsidRDefault="007D5198" w:rsidP="007D5198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1342D4">
        <w:rPr>
          <w:b/>
        </w:rPr>
        <w:t xml:space="preserve">БИОЛОГИЧЕСКИ АКТИВНЫХ </w:t>
      </w:r>
      <w:proofErr w:type="gramStart"/>
      <w:r w:rsidRPr="001342D4">
        <w:rPr>
          <w:b/>
        </w:rPr>
        <w:t>ДОБАВКАХ</w:t>
      </w:r>
      <w:proofErr w:type="gramEnd"/>
    </w:p>
    <w:p w:rsidR="006C194D" w:rsidRPr="00727EA1" w:rsidRDefault="006C194D" w:rsidP="006C194D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</w:rPr>
      </w:pPr>
    </w:p>
    <w:p w:rsidR="009E1A19" w:rsidRPr="00727EA1" w:rsidRDefault="009E1A19" w:rsidP="00D407D3">
      <w:pPr>
        <w:jc w:val="center"/>
      </w:pPr>
    </w:p>
    <w:p w:rsidR="009E1A19" w:rsidRPr="00727EA1" w:rsidRDefault="009E1A19" w:rsidP="00D407D3">
      <w:pPr>
        <w:jc w:val="center"/>
        <w:rPr>
          <w:b/>
        </w:rPr>
      </w:pPr>
      <w:proofErr w:type="gramStart"/>
      <w:r w:rsidRPr="00727EA1">
        <w:rPr>
          <w:b/>
        </w:rPr>
        <w:t>СТ</w:t>
      </w:r>
      <w:proofErr w:type="gramEnd"/>
      <w:r w:rsidRPr="00727EA1">
        <w:rPr>
          <w:b/>
        </w:rPr>
        <w:t xml:space="preserve"> РК</w:t>
      </w:r>
    </w:p>
    <w:p w:rsidR="00271658" w:rsidRPr="00727EA1" w:rsidRDefault="00271658" w:rsidP="008C7E8B">
      <w:pPr>
        <w:jc w:val="center"/>
      </w:pPr>
    </w:p>
    <w:p w:rsidR="00271658" w:rsidRPr="00727EA1" w:rsidRDefault="00271658" w:rsidP="008C7E8B">
      <w:pPr>
        <w:jc w:val="center"/>
      </w:pPr>
    </w:p>
    <w:p w:rsidR="00256206" w:rsidRDefault="00256206" w:rsidP="008C7E8B">
      <w:pPr>
        <w:jc w:val="center"/>
      </w:pPr>
    </w:p>
    <w:p w:rsidR="000E536D" w:rsidRDefault="000E536D" w:rsidP="008C7E8B">
      <w:pPr>
        <w:jc w:val="center"/>
      </w:pPr>
    </w:p>
    <w:p w:rsidR="000E536D" w:rsidRDefault="000E536D" w:rsidP="00726039"/>
    <w:p w:rsidR="000E536D" w:rsidRDefault="000E536D" w:rsidP="008C7E8B">
      <w:pPr>
        <w:jc w:val="center"/>
      </w:pPr>
    </w:p>
    <w:p w:rsidR="000E536D" w:rsidRPr="00727EA1" w:rsidRDefault="000E536D" w:rsidP="008C7E8B">
      <w:pPr>
        <w:jc w:val="center"/>
      </w:pPr>
    </w:p>
    <w:p w:rsidR="00271658" w:rsidRPr="00727EA1" w:rsidRDefault="00271658" w:rsidP="008C7E8B">
      <w:pPr>
        <w:jc w:val="center"/>
      </w:pPr>
    </w:p>
    <w:p w:rsidR="009E1A19" w:rsidRPr="00727EA1" w:rsidRDefault="009E1A19" w:rsidP="008C7E8B">
      <w:pPr>
        <w:jc w:val="center"/>
        <w:rPr>
          <w:i/>
        </w:rPr>
      </w:pPr>
      <w:r w:rsidRPr="00727EA1">
        <w:rPr>
          <w:i/>
        </w:rPr>
        <w:t>Настоящий проект стандарта не подлежит применению</w:t>
      </w:r>
    </w:p>
    <w:p w:rsidR="009E1A19" w:rsidRPr="00727EA1" w:rsidRDefault="009E1A19" w:rsidP="008C7E8B">
      <w:pPr>
        <w:jc w:val="center"/>
        <w:rPr>
          <w:i/>
        </w:rPr>
      </w:pPr>
      <w:r w:rsidRPr="00727EA1">
        <w:rPr>
          <w:i/>
        </w:rPr>
        <w:t>до его утверждения</w:t>
      </w:r>
    </w:p>
    <w:p w:rsidR="00D126AE" w:rsidRPr="00727EA1" w:rsidRDefault="00D126AE" w:rsidP="008C7E8B">
      <w:pPr>
        <w:jc w:val="center"/>
        <w:rPr>
          <w:b/>
        </w:rPr>
      </w:pPr>
    </w:p>
    <w:p w:rsidR="00271658" w:rsidRPr="00727EA1" w:rsidRDefault="00271658" w:rsidP="008C7E8B">
      <w:pPr>
        <w:jc w:val="center"/>
        <w:rPr>
          <w:b/>
        </w:rPr>
      </w:pPr>
    </w:p>
    <w:p w:rsidR="008C7E8B" w:rsidRPr="00727EA1" w:rsidRDefault="008C7E8B" w:rsidP="008C7E8B">
      <w:pPr>
        <w:jc w:val="center"/>
        <w:rPr>
          <w:b/>
        </w:rPr>
      </w:pPr>
    </w:p>
    <w:p w:rsidR="00794609" w:rsidRDefault="00794609" w:rsidP="008C7E8B">
      <w:pPr>
        <w:jc w:val="center"/>
        <w:rPr>
          <w:b/>
        </w:rPr>
      </w:pPr>
    </w:p>
    <w:p w:rsidR="000E536D" w:rsidRDefault="000E536D" w:rsidP="008C7E8B">
      <w:pPr>
        <w:jc w:val="center"/>
        <w:rPr>
          <w:b/>
        </w:rPr>
      </w:pPr>
    </w:p>
    <w:p w:rsidR="000E536D" w:rsidRDefault="000E536D" w:rsidP="008C7E8B">
      <w:pPr>
        <w:jc w:val="center"/>
        <w:rPr>
          <w:b/>
        </w:rPr>
      </w:pPr>
    </w:p>
    <w:p w:rsidR="007D5198" w:rsidRDefault="007D5198" w:rsidP="008C7E8B">
      <w:pPr>
        <w:jc w:val="center"/>
        <w:rPr>
          <w:b/>
        </w:rPr>
      </w:pPr>
    </w:p>
    <w:p w:rsidR="007D5198" w:rsidRPr="00727EA1" w:rsidRDefault="007D5198" w:rsidP="008C7E8B">
      <w:pPr>
        <w:jc w:val="center"/>
        <w:rPr>
          <w:b/>
        </w:rPr>
      </w:pPr>
    </w:p>
    <w:p w:rsidR="002A7258" w:rsidRPr="00727EA1" w:rsidRDefault="002A7258" w:rsidP="008C7E8B">
      <w:pPr>
        <w:jc w:val="center"/>
        <w:rPr>
          <w:b/>
        </w:rPr>
      </w:pPr>
    </w:p>
    <w:p w:rsidR="002A7258" w:rsidRPr="00727EA1" w:rsidRDefault="002A7258" w:rsidP="008C7E8B">
      <w:pPr>
        <w:jc w:val="center"/>
        <w:rPr>
          <w:b/>
        </w:rPr>
      </w:pPr>
    </w:p>
    <w:p w:rsidR="00271658" w:rsidRPr="00727EA1" w:rsidRDefault="00271658" w:rsidP="008C7E8B">
      <w:pPr>
        <w:jc w:val="center"/>
        <w:rPr>
          <w:b/>
        </w:rPr>
      </w:pPr>
      <w:r w:rsidRPr="00727EA1">
        <w:rPr>
          <w:b/>
        </w:rPr>
        <w:t>Комитет технического регулирования и метрологии</w:t>
      </w:r>
    </w:p>
    <w:p w:rsidR="008C7E8B" w:rsidRPr="00727EA1" w:rsidRDefault="00271658" w:rsidP="008C7E8B">
      <w:pPr>
        <w:jc w:val="center"/>
        <w:rPr>
          <w:b/>
        </w:rPr>
      </w:pPr>
      <w:r w:rsidRPr="00727EA1">
        <w:rPr>
          <w:b/>
        </w:rPr>
        <w:t xml:space="preserve">Министерства </w:t>
      </w:r>
      <w:r w:rsidR="005E5EEF">
        <w:rPr>
          <w:b/>
        </w:rPr>
        <w:t>торговли и интеграции</w:t>
      </w:r>
    </w:p>
    <w:p w:rsidR="00D407D3" w:rsidRPr="00727EA1" w:rsidRDefault="00271658" w:rsidP="008C7E8B">
      <w:pPr>
        <w:jc w:val="center"/>
        <w:rPr>
          <w:b/>
        </w:rPr>
      </w:pPr>
      <w:r w:rsidRPr="00727EA1">
        <w:rPr>
          <w:b/>
        </w:rPr>
        <w:t>Республики Казахстан</w:t>
      </w:r>
    </w:p>
    <w:p w:rsidR="00271658" w:rsidRPr="00727EA1" w:rsidRDefault="00271658" w:rsidP="008C7E8B">
      <w:pPr>
        <w:jc w:val="center"/>
        <w:rPr>
          <w:b/>
        </w:rPr>
      </w:pPr>
      <w:r w:rsidRPr="00727EA1">
        <w:rPr>
          <w:b/>
        </w:rPr>
        <w:t>(Госстандарт)</w:t>
      </w:r>
    </w:p>
    <w:p w:rsidR="00271658" w:rsidRPr="00727EA1" w:rsidRDefault="00271658" w:rsidP="008C7E8B">
      <w:pPr>
        <w:jc w:val="center"/>
        <w:rPr>
          <w:b/>
        </w:rPr>
      </w:pPr>
    </w:p>
    <w:p w:rsidR="00271658" w:rsidRPr="00727EA1" w:rsidRDefault="008C7E8B" w:rsidP="008C7E8B">
      <w:pPr>
        <w:jc w:val="center"/>
        <w:rPr>
          <w:b/>
        </w:rPr>
      </w:pPr>
      <w:proofErr w:type="spellStart"/>
      <w:r w:rsidRPr="00727EA1">
        <w:rPr>
          <w:b/>
        </w:rPr>
        <w:t>Нур</w:t>
      </w:r>
      <w:proofErr w:type="spellEnd"/>
      <w:r w:rsidRPr="00727EA1">
        <w:rPr>
          <w:b/>
        </w:rPr>
        <w:t>-Султан</w:t>
      </w:r>
    </w:p>
    <w:p w:rsidR="00271658" w:rsidRPr="00727EA1" w:rsidRDefault="00271658" w:rsidP="008C7E8B">
      <w:pPr>
        <w:pStyle w:val="32"/>
        <w:spacing w:after="0"/>
        <w:ind w:left="0"/>
        <w:jc w:val="center"/>
        <w:rPr>
          <w:b/>
          <w:sz w:val="24"/>
          <w:szCs w:val="24"/>
        </w:rPr>
      </w:pPr>
      <w:r w:rsidRPr="00727EA1">
        <w:rPr>
          <w:b/>
          <w:sz w:val="24"/>
          <w:szCs w:val="24"/>
        </w:rPr>
        <w:lastRenderedPageBreak/>
        <w:t>Предисловие</w:t>
      </w:r>
    </w:p>
    <w:p w:rsidR="00271658" w:rsidRPr="00727EA1" w:rsidRDefault="00271658" w:rsidP="00701EE6">
      <w:pPr>
        <w:pStyle w:val="32"/>
        <w:spacing w:after="0"/>
        <w:ind w:right="-1" w:firstLine="567"/>
        <w:jc w:val="center"/>
        <w:rPr>
          <w:b/>
          <w:sz w:val="24"/>
          <w:szCs w:val="24"/>
        </w:rPr>
      </w:pPr>
    </w:p>
    <w:p w:rsidR="00BA001B" w:rsidRPr="00727EA1" w:rsidRDefault="00BA001B" w:rsidP="00D407D3">
      <w:pPr>
        <w:pStyle w:val="a8"/>
        <w:spacing w:after="0"/>
        <w:ind w:right="-1" w:firstLine="567"/>
        <w:jc w:val="both"/>
        <w:rPr>
          <w:b/>
        </w:rPr>
      </w:pPr>
      <w:r w:rsidRPr="00727EA1">
        <w:rPr>
          <w:b/>
        </w:rPr>
        <w:t xml:space="preserve">1 </w:t>
      </w:r>
      <w:r w:rsidR="00E76745" w:rsidRPr="006E3781">
        <w:rPr>
          <w:b/>
        </w:rPr>
        <w:t>РАЗРАБОТАН И ВНЕСЕН</w:t>
      </w:r>
      <w:r w:rsidR="00E76745" w:rsidRPr="006E3781">
        <w:t xml:space="preserve"> Республиканским государственным предприятием </w:t>
      </w:r>
      <w:r w:rsidR="00E76745">
        <w:t xml:space="preserve"> </w:t>
      </w:r>
      <w:r w:rsidR="00E76745" w:rsidRPr="000D2EC0">
        <w:rPr>
          <w:kern w:val="28"/>
        </w:rPr>
        <w:t xml:space="preserve">на праве хозяйственного ведения </w:t>
      </w:r>
      <w:r w:rsidR="00E76745" w:rsidRPr="006E3781">
        <w:t>«Казахстанский институт метрологии» Комитета технич</w:t>
      </w:r>
      <w:r w:rsidR="00E76745" w:rsidRPr="006E3781">
        <w:t>е</w:t>
      </w:r>
      <w:r w:rsidR="00E76745" w:rsidRPr="006E3781">
        <w:t xml:space="preserve">ского регулирования и метрологии Министерства </w:t>
      </w:r>
      <w:r w:rsidR="00E76745" w:rsidRPr="006B1E95">
        <w:t>торговли и интеграции</w:t>
      </w:r>
      <w:r w:rsidR="00E76745" w:rsidRPr="006E3781">
        <w:rPr>
          <w:b/>
        </w:rPr>
        <w:t xml:space="preserve"> </w:t>
      </w:r>
      <w:r w:rsidR="00E76745" w:rsidRPr="006E3781">
        <w:t>Республики К</w:t>
      </w:r>
      <w:r w:rsidR="00E76745" w:rsidRPr="006E3781">
        <w:t>а</w:t>
      </w:r>
      <w:r w:rsidR="00E76745" w:rsidRPr="006E3781">
        <w:t>захстан</w:t>
      </w:r>
    </w:p>
    <w:p w:rsidR="00BA001B" w:rsidRPr="00727EA1" w:rsidRDefault="00BA001B" w:rsidP="00BA001B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</w:p>
    <w:p w:rsidR="00BA001B" w:rsidRPr="00E76745" w:rsidRDefault="00BA001B" w:rsidP="00BA001B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  <w:r w:rsidRPr="00E76745">
        <w:rPr>
          <w:b/>
          <w:sz w:val="24"/>
          <w:szCs w:val="24"/>
        </w:rPr>
        <w:t xml:space="preserve">2 </w:t>
      </w:r>
      <w:r w:rsidR="00E76745" w:rsidRPr="00E76745">
        <w:rPr>
          <w:b/>
          <w:sz w:val="24"/>
          <w:szCs w:val="24"/>
        </w:rPr>
        <w:t>УТВЕРЖДЕН И ВВЕДЕН В ДЕЙСТВИЕ</w:t>
      </w:r>
      <w:r w:rsidR="00E76745" w:rsidRPr="00E76745">
        <w:rPr>
          <w:sz w:val="24"/>
          <w:szCs w:val="24"/>
        </w:rPr>
        <w:t xml:space="preserve"> Приказом Комитета технического р</w:t>
      </w:r>
      <w:r w:rsidR="00E76745" w:rsidRPr="00E76745">
        <w:rPr>
          <w:sz w:val="24"/>
          <w:szCs w:val="24"/>
        </w:rPr>
        <w:t>е</w:t>
      </w:r>
      <w:r w:rsidR="00E76745" w:rsidRPr="00E76745">
        <w:rPr>
          <w:sz w:val="24"/>
          <w:szCs w:val="24"/>
        </w:rPr>
        <w:t>гулирования и метрологии Министерства торговли и интеграции</w:t>
      </w:r>
      <w:r w:rsidR="00E76745" w:rsidRPr="00E76745">
        <w:rPr>
          <w:b/>
          <w:sz w:val="24"/>
          <w:szCs w:val="24"/>
        </w:rPr>
        <w:t xml:space="preserve"> </w:t>
      </w:r>
      <w:r w:rsidR="00E76745" w:rsidRPr="00E76745">
        <w:rPr>
          <w:sz w:val="24"/>
          <w:szCs w:val="24"/>
        </w:rPr>
        <w:t>Республики Казахстан от ____________ года № ______</w:t>
      </w:r>
    </w:p>
    <w:p w:rsidR="00BA001B" w:rsidRPr="00727EA1" w:rsidRDefault="00BA001B" w:rsidP="00BA001B">
      <w:pPr>
        <w:pStyle w:val="ad"/>
        <w:ind w:right="-1" w:firstLine="567"/>
        <w:jc w:val="both"/>
      </w:pPr>
    </w:p>
    <w:p w:rsidR="00047C28" w:rsidRPr="00047C28" w:rsidRDefault="00047C28" w:rsidP="00047C28">
      <w:pPr>
        <w:pStyle w:val="36"/>
        <w:shd w:val="clear" w:color="auto" w:fill="auto"/>
        <w:spacing w:line="240" w:lineRule="auto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342D4">
        <w:rPr>
          <w:sz w:val="24"/>
          <w:szCs w:val="24"/>
        </w:rPr>
        <w:t>3</w:t>
      </w:r>
      <w:proofErr w:type="gramStart"/>
      <w:r w:rsidRPr="001342D4">
        <w:rPr>
          <w:sz w:val="24"/>
          <w:szCs w:val="24"/>
        </w:rPr>
        <w:t xml:space="preserve"> </w:t>
      </w:r>
      <w:r w:rsidR="00E76745" w:rsidRPr="00E76745">
        <w:rPr>
          <w:b w:val="0"/>
          <w:bCs w:val="0"/>
          <w:sz w:val="24"/>
          <w:szCs w:val="24"/>
        </w:rPr>
        <w:t>В</w:t>
      </w:r>
      <w:proofErr w:type="gramEnd"/>
      <w:r w:rsidR="00E76745" w:rsidRPr="00E76745">
        <w:rPr>
          <w:b w:val="0"/>
          <w:bCs w:val="0"/>
          <w:sz w:val="24"/>
          <w:szCs w:val="24"/>
        </w:rPr>
        <w:t xml:space="preserve"> настоящем стандарте реализованы положения Закона Республики Казахстан                «Об обеспечении единства измерений» № 53-II от 7 июня 2000 года</w:t>
      </w:r>
      <w:r w:rsidR="00E76745">
        <w:t xml:space="preserve"> </w:t>
      </w:r>
    </w:p>
    <w:p w:rsidR="00047C28" w:rsidRPr="00047C28" w:rsidRDefault="00047C28" w:rsidP="00BA001B">
      <w:pPr>
        <w:pStyle w:val="a8"/>
        <w:spacing w:after="0"/>
        <w:ind w:right="-1" w:firstLine="567"/>
        <w:jc w:val="both"/>
      </w:pPr>
    </w:p>
    <w:p w:rsidR="00E76745" w:rsidRPr="006E3781" w:rsidRDefault="00E76745" w:rsidP="00E76745">
      <w:pPr>
        <w:ind w:firstLine="563"/>
        <w:jc w:val="both"/>
      </w:pPr>
      <w:r>
        <w:rPr>
          <w:b/>
        </w:rPr>
        <w:t>4</w:t>
      </w:r>
      <w:r w:rsidRPr="006E3781">
        <w:rPr>
          <w:b/>
        </w:rPr>
        <w:t xml:space="preserve"> ВВЕДЕН ВПЕРВЫЕ</w:t>
      </w:r>
    </w:p>
    <w:p w:rsidR="00E76745" w:rsidRDefault="00E76745" w:rsidP="00E76745">
      <w:pPr>
        <w:ind w:firstLine="567"/>
        <w:jc w:val="both"/>
        <w:rPr>
          <w:rFonts w:eastAsia="Calibri"/>
          <w:i/>
        </w:rPr>
      </w:pPr>
    </w:p>
    <w:p w:rsidR="00E76745" w:rsidRDefault="00E76745" w:rsidP="00E76745">
      <w:pPr>
        <w:ind w:firstLine="567"/>
        <w:jc w:val="both"/>
        <w:rPr>
          <w:lang w:val="kk-KZ"/>
        </w:rPr>
      </w:pPr>
      <w:r>
        <w:rPr>
          <w:i/>
        </w:rPr>
        <w:t>Информация об изменениях к настоящему стандарту публикуется в ежегодно и</w:t>
      </w:r>
      <w:r>
        <w:rPr>
          <w:i/>
        </w:rPr>
        <w:t>з</w:t>
      </w:r>
      <w:r>
        <w:rPr>
          <w:i/>
        </w:rPr>
        <w:t xml:space="preserve">даваемом каталоге </w:t>
      </w:r>
      <w:r>
        <w:rPr>
          <w:i/>
          <w:lang w:val="kk-KZ"/>
        </w:rPr>
        <w:t>«Д</w:t>
      </w:r>
      <w:proofErr w:type="spellStart"/>
      <w:r>
        <w:rPr>
          <w:i/>
        </w:rPr>
        <w:t>окументы</w:t>
      </w:r>
      <w:proofErr w:type="spellEnd"/>
      <w:r>
        <w:rPr>
          <w:i/>
        </w:rPr>
        <w:t xml:space="preserve"> по стандартизации</w:t>
      </w:r>
      <w:r>
        <w:rPr>
          <w:i/>
          <w:lang w:val="kk-KZ"/>
        </w:rPr>
        <w:t>»</w:t>
      </w:r>
      <w:r>
        <w:rPr>
          <w:i/>
        </w:rPr>
        <w:t>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:rsidR="00BA001B" w:rsidRPr="00E76745" w:rsidRDefault="00BA001B" w:rsidP="00BA001B">
      <w:pPr>
        <w:ind w:right="-1" w:firstLine="567"/>
        <w:rPr>
          <w:lang w:val="kk-KZ"/>
        </w:rPr>
      </w:pPr>
    </w:p>
    <w:p w:rsidR="00D407D3" w:rsidRPr="00727EA1" w:rsidRDefault="00D407D3" w:rsidP="00BA001B">
      <w:pPr>
        <w:ind w:right="-1" w:firstLine="567"/>
      </w:pPr>
    </w:p>
    <w:p w:rsidR="00D407D3" w:rsidRPr="00727EA1" w:rsidRDefault="00D407D3" w:rsidP="00BA001B">
      <w:pPr>
        <w:ind w:right="-1" w:firstLine="567"/>
      </w:pPr>
    </w:p>
    <w:p w:rsidR="00D407D3" w:rsidRPr="00727EA1" w:rsidRDefault="00D407D3" w:rsidP="00BA001B">
      <w:pPr>
        <w:ind w:right="-1" w:firstLine="567"/>
      </w:pPr>
    </w:p>
    <w:p w:rsidR="00D407D3" w:rsidRPr="00727EA1" w:rsidRDefault="00D407D3" w:rsidP="00BA001B">
      <w:pPr>
        <w:ind w:right="-1" w:firstLine="567"/>
      </w:pPr>
    </w:p>
    <w:p w:rsidR="00D407D3" w:rsidRPr="00727EA1" w:rsidRDefault="00D407D3" w:rsidP="00BA001B">
      <w:pPr>
        <w:ind w:right="-1" w:firstLine="567"/>
      </w:pPr>
    </w:p>
    <w:p w:rsidR="000E536D" w:rsidRDefault="000E536D" w:rsidP="00BA001B">
      <w:pPr>
        <w:ind w:right="-1" w:firstLine="567"/>
      </w:pPr>
    </w:p>
    <w:p w:rsidR="000E536D" w:rsidRDefault="000E536D" w:rsidP="00BA001B">
      <w:pPr>
        <w:ind w:right="-1" w:firstLine="567"/>
      </w:pPr>
    </w:p>
    <w:p w:rsidR="000E536D" w:rsidRDefault="000E536D" w:rsidP="00BA001B">
      <w:pPr>
        <w:ind w:right="-1" w:firstLine="567"/>
      </w:pPr>
    </w:p>
    <w:p w:rsidR="000E536D" w:rsidRDefault="000E536D" w:rsidP="00BA001B">
      <w:pPr>
        <w:ind w:right="-1" w:firstLine="567"/>
      </w:pPr>
    </w:p>
    <w:p w:rsidR="000E536D" w:rsidRDefault="000E536D" w:rsidP="00BA001B">
      <w:pPr>
        <w:ind w:right="-1" w:firstLine="567"/>
      </w:pPr>
    </w:p>
    <w:p w:rsidR="000E536D" w:rsidRDefault="000E536D" w:rsidP="00BA001B">
      <w:pPr>
        <w:ind w:right="-1" w:firstLine="567"/>
      </w:pPr>
    </w:p>
    <w:p w:rsidR="000E536D" w:rsidRDefault="000E536D" w:rsidP="00BA001B">
      <w:pPr>
        <w:ind w:right="-1" w:firstLine="567"/>
      </w:pPr>
    </w:p>
    <w:p w:rsidR="000E536D" w:rsidRDefault="000E536D" w:rsidP="00BA001B">
      <w:pPr>
        <w:ind w:right="-1" w:firstLine="567"/>
      </w:pPr>
    </w:p>
    <w:p w:rsidR="00D407D3" w:rsidRDefault="00D407D3" w:rsidP="00DE3FF2">
      <w:pPr>
        <w:ind w:right="-1"/>
      </w:pPr>
    </w:p>
    <w:p w:rsidR="00E76745" w:rsidRDefault="00E76745" w:rsidP="00DE3FF2">
      <w:pPr>
        <w:ind w:right="-1"/>
      </w:pPr>
    </w:p>
    <w:p w:rsidR="00E76745" w:rsidRDefault="00E76745" w:rsidP="00DE3FF2">
      <w:pPr>
        <w:ind w:right="-1"/>
      </w:pPr>
    </w:p>
    <w:p w:rsidR="00E76745" w:rsidRDefault="00E76745" w:rsidP="00DE3FF2">
      <w:pPr>
        <w:ind w:right="-1"/>
      </w:pPr>
    </w:p>
    <w:p w:rsidR="00E76745" w:rsidRDefault="00E76745" w:rsidP="00DE3FF2">
      <w:pPr>
        <w:ind w:right="-1"/>
      </w:pPr>
    </w:p>
    <w:p w:rsidR="00E76745" w:rsidRPr="00727EA1" w:rsidRDefault="00E76745" w:rsidP="00DE3FF2">
      <w:pPr>
        <w:ind w:right="-1"/>
      </w:pPr>
    </w:p>
    <w:p w:rsidR="00D407D3" w:rsidRPr="00727EA1" w:rsidRDefault="00D407D3" w:rsidP="00BA001B">
      <w:pPr>
        <w:ind w:right="-1" w:firstLine="567"/>
      </w:pPr>
    </w:p>
    <w:p w:rsidR="00E76745" w:rsidRPr="006E3781" w:rsidRDefault="00E76745" w:rsidP="00E76745">
      <w:pPr>
        <w:ind w:firstLine="567"/>
        <w:jc w:val="both"/>
      </w:pPr>
      <w:r w:rsidRPr="006E3781">
        <w:rPr>
          <w:rFonts w:eastAsia="Calibri"/>
        </w:rPr>
        <w:t>Настоящий стандарт не может быть полностью или частично воспроизведен, тир</w:t>
      </w:r>
      <w:r w:rsidRPr="006E3781">
        <w:rPr>
          <w:rFonts w:eastAsia="Calibri"/>
        </w:rPr>
        <w:t>а</w:t>
      </w:r>
      <w:r w:rsidRPr="006E3781">
        <w:rPr>
          <w:rFonts w:eastAsia="Calibri"/>
        </w:rPr>
        <w:t xml:space="preserve">жирован и распространен в качестве официального издания без разрешения Комитета технического регулирования и метрологии </w:t>
      </w:r>
      <w:bookmarkStart w:id="0" w:name="bookmark1"/>
      <w:r w:rsidRPr="006E3781">
        <w:t xml:space="preserve">Министерства </w:t>
      </w:r>
      <w:r w:rsidRPr="006B1E95">
        <w:t>торговли и интеграции</w:t>
      </w:r>
      <w:r w:rsidRPr="006E3781">
        <w:rPr>
          <w:b/>
        </w:rPr>
        <w:t xml:space="preserve"> </w:t>
      </w:r>
      <w:r w:rsidRPr="006E3781">
        <w:t>Респу</w:t>
      </w:r>
      <w:r w:rsidRPr="006E3781">
        <w:t>б</w:t>
      </w:r>
      <w:r w:rsidRPr="006E3781">
        <w:t>лики Казахстан</w:t>
      </w:r>
      <w:bookmarkEnd w:id="0"/>
      <w:r>
        <w:t>.</w:t>
      </w:r>
    </w:p>
    <w:p w:rsidR="002A7258" w:rsidRPr="00727EA1" w:rsidRDefault="002A7258" w:rsidP="00D2576D">
      <w:pPr>
        <w:tabs>
          <w:tab w:val="left" w:pos="9356"/>
        </w:tabs>
        <w:ind w:right="-2" w:firstLine="567"/>
        <w:jc w:val="center"/>
        <w:rPr>
          <w:b/>
        </w:rPr>
        <w:sectPr w:rsidR="002A7258" w:rsidRPr="00727EA1" w:rsidSect="00C36BF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DD545B" w:rsidRPr="00727EA1" w:rsidRDefault="00DD545B" w:rsidP="009C300D">
      <w:pPr>
        <w:jc w:val="center"/>
        <w:rPr>
          <w:b/>
        </w:rPr>
      </w:pPr>
      <w:r w:rsidRPr="00727EA1">
        <w:rPr>
          <w:b/>
        </w:rPr>
        <w:lastRenderedPageBreak/>
        <w:t>НАЦИОНАЛЬНЫЙ СТАНДАРТ РЕСПУБЛИКИ КАЗАХСТАН</w:t>
      </w:r>
    </w:p>
    <w:p w:rsidR="00DD545B" w:rsidRPr="00727EA1" w:rsidRDefault="00993742" w:rsidP="009C300D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Государственная система обеспечения единства измерений Республики Казахстан</w:t>
      </w:r>
    </w:p>
    <w:p w:rsidR="00993742" w:rsidRPr="00727EA1" w:rsidRDefault="00993742" w:rsidP="00993742">
      <w:pPr>
        <w:pStyle w:val="a8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7D5198" w:rsidRPr="00727EA1" w:rsidRDefault="007D5198" w:rsidP="007D5198">
      <w:pPr>
        <w:pStyle w:val="a8"/>
        <w:spacing w:after="0"/>
        <w:jc w:val="center"/>
      </w:pPr>
    </w:p>
    <w:p w:rsidR="007D5198" w:rsidRPr="001342D4" w:rsidRDefault="007D5198" w:rsidP="007D5198">
      <w:pPr>
        <w:pStyle w:val="36"/>
        <w:shd w:val="clear" w:color="auto" w:fill="auto"/>
        <w:spacing w:line="240" w:lineRule="auto"/>
        <w:jc w:val="center"/>
        <w:rPr>
          <w:sz w:val="24"/>
          <w:szCs w:val="24"/>
        </w:rPr>
      </w:pPr>
      <w:r w:rsidRPr="001342D4">
        <w:rPr>
          <w:sz w:val="24"/>
          <w:szCs w:val="24"/>
        </w:rPr>
        <w:t>МЕТОДИКА</w:t>
      </w:r>
    </w:p>
    <w:p w:rsidR="007D5198" w:rsidRPr="001342D4" w:rsidRDefault="007D5198" w:rsidP="007D5198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1342D4">
        <w:rPr>
          <w:b/>
        </w:rPr>
        <w:t>ОПРЕДЕЛЕНИЯ ВИТАМИНА В</w:t>
      </w:r>
      <w:proofErr w:type="gramStart"/>
      <w:r w:rsidR="00FC74E5" w:rsidRPr="001342D4">
        <w:rPr>
          <w:b/>
          <w:vertAlign w:val="subscript"/>
        </w:rPr>
        <w:t>6</w:t>
      </w:r>
      <w:proofErr w:type="gramEnd"/>
      <w:r w:rsidRPr="001342D4">
        <w:rPr>
          <w:b/>
        </w:rPr>
        <w:t xml:space="preserve"> (ПИРИДОКСИНА) В </w:t>
      </w:r>
    </w:p>
    <w:p w:rsidR="00DE3FF2" w:rsidRPr="009C300D" w:rsidRDefault="007D5198" w:rsidP="009C300D">
      <w:pPr>
        <w:pBdr>
          <w:bottom w:val="single" w:sz="4" w:space="1" w:color="auto"/>
        </w:pBdr>
        <w:autoSpaceDE w:val="0"/>
        <w:autoSpaceDN w:val="0"/>
        <w:adjustRightInd w:val="0"/>
        <w:ind w:firstLine="567"/>
        <w:jc w:val="center"/>
        <w:rPr>
          <w:b/>
        </w:rPr>
      </w:pPr>
      <w:r w:rsidRPr="001342D4">
        <w:rPr>
          <w:b/>
        </w:rPr>
        <w:t xml:space="preserve">БИОЛОГИЧЕСКИ АКТИВНЫХ </w:t>
      </w:r>
      <w:proofErr w:type="gramStart"/>
      <w:r w:rsidRPr="001342D4">
        <w:rPr>
          <w:b/>
        </w:rPr>
        <w:t>ДОБАВКАХ</w:t>
      </w:r>
      <w:proofErr w:type="gramEnd"/>
    </w:p>
    <w:p w:rsidR="001E5D05" w:rsidRPr="00727EA1" w:rsidRDefault="001E5D05" w:rsidP="00D407D3">
      <w:pPr>
        <w:tabs>
          <w:tab w:val="left" w:pos="993"/>
          <w:tab w:val="left" w:pos="3261"/>
        </w:tabs>
        <w:ind w:right="57"/>
        <w:jc w:val="both"/>
        <w:rPr>
          <w:b/>
        </w:rPr>
      </w:pP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  <w:t xml:space="preserve">Дата введения _______ </w:t>
      </w:r>
    </w:p>
    <w:p w:rsidR="00540249" w:rsidRPr="00727EA1" w:rsidRDefault="00540249" w:rsidP="00D407D3">
      <w:pPr>
        <w:tabs>
          <w:tab w:val="left" w:pos="9356"/>
        </w:tabs>
        <w:ind w:right="-2" w:firstLine="567"/>
        <w:jc w:val="both"/>
        <w:rPr>
          <w:b/>
          <w:lang w:val="kk-KZ"/>
        </w:rPr>
      </w:pPr>
    </w:p>
    <w:p w:rsidR="00091D2A" w:rsidRPr="00727EA1" w:rsidRDefault="00091D2A" w:rsidP="00992609">
      <w:pPr>
        <w:tabs>
          <w:tab w:val="left" w:pos="9356"/>
        </w:tabs>
        <w:ind w:firstLine="567"/>
        <w:jc w:val="both"/>
        <w:rPr>
          <w:b/>
        </w:rPr>
      </w:pPr>
      <w:r w:rsidRPr="00727EA1">
        <w:rPr>
          <w:b/>
        </w:rPr>
        <w:t>1 Область применения</w:t>
      </w:r>
    </w:p>
    <w:p w:rsidR="00091D2A" w:rsidRPr="00727EA1" w:rsidRDefault="00091D2A" w:rsidP="00992609">
      <w:pPr>
        <w:tabs>
          <w:tab w:val="left" w:pos="9356"/>
        </w:tabs>
        <w:ind w:firstLine="567"/>
        <w:jc w:val="both"/>
        <w:rPr>
          <w:b/>
        </w:rPr>
      </w:pPr>
    </w:p>
    <w:p w:rsidR="007D5198" w:rsidRPr="009C300D" w:rsidRDefault="00992609" w:rsidP="00992609">
      <w:pPr>
        <w:pStyle w:val="212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 w:rsidRPr="009C300D">
        <w:rPr>
          <w:sz w:val="24"/>
          <w:szCs w:val="24"/>
        </w:rPr>
        <w:t xml:space="preserve">Настоящий стандарт устанавливает </w:t>
      </w:r>
      <w:r w:rsidR="007D5198" w:rsidRPr="009C300D">
        <w:rPr>
          <w:sz w:val="24"/>
          <w:szCs w:val="24"/>
        </w:rPr>
        <w:t>метод контроля витамина В</w:t>
      </w:r>
      <w:proofErr w:type="gramStart"/>
      <w:r w:rsidR="00926E40" w:rsidRPr="00926E40">
        <w:rPr>
          <w:sz w:val="24"/>
          <w:szCs w:val="24"/>
          <w:vertAlign w:val="subscript"/>
        </w:rPr>
        <w:t>6</w:t>
      </w:r>
      <w:proofErr w:type="gramEnd"/>
      <w:r w:rsidR="007D5198" w:rsidRPr="009C300D">
        <w:rPr>
          <w:sz w:val="24"/>
          <w:szCs w:val="24"/>
        </w:rPr>
        <w:t xml:space="preserve"> (пиридоксина) в биологически активных добавках к пище (далее - БАД).</w:t>
      </w:r>
    </w:p>
    <w:p w:rsidR="00074189" w:rsidRPr="009C300D" w:rsidRDefault="00074189" w:rsidP="00074189">
      <w:pPr>
        <w:autoSpaceDE w:val="0"/>
        <w:autoSpaceDN w:val="0"/>
        <w:adjustRightInd w:val="0"/>
        <w:ind w:firstLine="567"/>
        <w:jc w:val="both"/>
      </w:pPr>
      <w:r w:rsidRPr="009C300D">
        <w:t>Методика предназначена для юридических лиц и индивидуальных предпринимат</w:t>
      </w:r>
      <w:r w:rsidRPr="009C300D">
        <w:t>е</w:t>
      </w:r>
      <w:r w:rsidRPr="009C300D">
        <w:t>лей, осуществляющих деятельность в сфере производства и оборота БАД, а также для о</w:t>
      </w:r>
      <w:r w:rsidRPr="009C300D">
        <w:t>р</w:t>
      </w:r>
      <w:r w:rsidRPr="009C300D">
        <w:t xml:space="preserve">ганизаций и учреждений государственной санитарно-эпидемиологической службы </w:t>
      </w:r>
      <w:r w:rsidR="009C300D">
        <w:t xml:space="preserve">                   </w:t>
      </w:r>
      <w:r w:rsidRPr="009C300D">
        <w:t>Республики Казахстан</w:t>
      </w:r>
      <w:r w:rsidRPr="009C300D">
        <w:rPr>
          <w:i/>
        </w:rPr>
        <w:t xml:space="preserve">, </w:t>
      </w:r>
      <w:r w:rsidRPr="009C300D">
        <w:t>осуществляющих государственный санитарно-эпидемиологический надзор и контроль за безопасностью и эффективностью БАД</w:t>
      </w:r>
      <w:r w:rsidR="00CE111A" w:rsidRPr="009C300D">
        <w:t xml:space="preserve"> в соо</w:t>
      </w:r>
      <w:r w:rsidR="00CE111A" w:rsidRPr="009C300D">
        <w:t>т</w:t>
      </w:r>
      <w:r w:rsidR="00CE111A" w:rsidRPr="009C300D">
        <w:t xml:space="preserve">ветствии с </w:t>
      </w:r>
      <w:proofErr w:type="gramStart"/>
      <w:r w:rsidR="00CE111A" w:rsidRPr="009C300D">
        <w:t>ТР</w:t>
      </w:r>
      <w:proofErr w:type="gramEnd"/>
      <w:r w:rsidR="00CE111A" w:rsidRPr="009C300D">
        <w:t xml:space="preserve"> ТС 021/2011.</w:t>
      </w:r>
    </w:p>
    <w:p w:rsidR="00074189" w:rsidRPr="009C300D" w:rsidRDefault="00074189" w:rsidP="00074189">
      <w:pPr>
        <w:autoSpaceDE w:val="0"/>
        <w:autoSpaceDN w:val="0"/>
        <w:adjustRightInd w:val="0"/>
        <w:ind w:firstLine="567"/>
        <w:jc w:val="both"/>
      </w:pPr>
      <w:r w:rsidRPr="009C300D">
        <w:t>Методика применяется на этапах экспертизы и регистрации БАД, при разработке и производстве БАД, их ввозе, хранении, транспортировке и реализации на территории Ре</w:t>
      </w:r>
      <w:r w:rsidRPr="009C300D">
        <w:t>с</w:t>
      </w:r>
      <w:r w:rsidRPr="009C300D">
        <w:t>публики Казахстан, при разработке нормативной и технической документации, регламе</w:t>
      </w:r>
      <w:r w:rsidRPr="009C300D">
        <w:t>н</w:t>
      </w:r>
      <w:r w:rsidRPr="009C300D">
        <w:t>тирующей вопросы обращения БАД.</w:t>
      </w:r>
    </w:p>
    <w:p w:rsidR="00834C9A" w:rsidRDefault="00834C9A" w:rsidP="00D407D3">
      <w:pPr>
        <w:shd w:val="clear" w:color="auto" w:fill="FFFFFF"/>
        <w:tabs>
          <w:tab w:val="left" w:pos="9356"/>
        </w:tabs>
        <w:ind w:firstLine="567"/>
        <w:jc w:val="both"/>
      </w:pPr>
    </w:p>
    <w:p w:rsidR="00091D2A" w:rsidRPr="00727EA1" w:rsidRDefault="00740712" w:rsidP="00D407D3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2</w:t>
      </w:r>
      <w:r w:rsidR="0076271D" w:rsidRPr="00727EA1">
        <w:rPr>
          <w:b/>
          <w:lang w:val="kk-KZ"/>
        </w:rPr>
        <w:t xml:space="preserve"> </w:t>
      </w:r>
      <w:r w:rsidR="00091D2A" w:rsidRPr="00727EA1">
        <w:rPr>
          <w:b/>
        </w:rPr>
        <w:t>Нормативные ссылки</w:t>
      </w:r>
    </w:p>
    <w:p w:rsidR="00D2576D" w:rsidRPr="00727EA1" w:rsidRDefault="00D2576D" w:rsidP="00D407D3">
      <w:pPr>
        <w:tabs>
          <w:tab w:val="left" w:pos="9356"/>
        </w:tabs>
        <w:ind w:right="-2" w:firstLine="567"/>
        <w:jc w:val="both"/>
        <w:rPr>
          <w:b/>
        </w:rPr>
      </w:pPr>
    </w:p>
    <w:p w:rsidR="00070452" w:rsidRDefault="00070452" w:rsidP="00D407D3">
      <w:pPr>
        <w:ind w:firstLine="540"/>
        <w:jc w:val="both"/>
      </w:pPr>
      <w:r w:rsidRPr="00F95A1C">
        <w:t>Для применения настоящего стандарта необходимы следующие ссылочные докуме</w:t>
      </w:r>
      <w:r w:rsidRPr="00F95A1C">
        <w:t>н</w:t>
      </w:r>
      <w:r w:rsidRPr="00F95A1C">
        <w:t>ты по стандартизации:</w:t>
      </w:r>
    </w:p>
    <w:p w:rsidR="00992609" w:rsidRPr="00E717DC" w:rsidRDefault="00992609" w:rsidP="00992609">
      <w:pPr>
        <w:ind w:firstLine="567"/>
        <w:jc w:val="both"/>
        <w:rPr>
          <w:bCs/>
          <w:spacing w:val="-4"/>
        </w:rPr>
      </w:pPr>
      <w:proofErr w:type="gramStart"/>
      <w:r w:rsidRPr="00E717DC">
        <w:t>СТ</w:t>
      </w:r>
      <w:proofErr w:type="gramEnd"/>
      <w:r w:rsidRPr="00E717DC">
        <w:t xml:space="preserve"> РК 2.1-2018 Государственная система обеспечения единства измерений Респу</w:t>
      </w:r>
      <w:r w:rsidRPr="00E717DC">
        <w:t>б</w:t>
      </w:r>
      <w:r w:rsidRPr="00E717DC">
        <w:t>лики Казахстан. Метрология. Термины и определения.</w:t>
      </w:r>
    </w:p>
    <w:p w:rsidR="00992609" w:rsidRPr="00E717DC" w:rsidRDefault="00992609" w:rsidP="00992609">
      <w:pPr>
        <w:ind w:firstLine="567"/>
        <w:jc w:val="both"/>
      </w:pPr>
      <w:proofErr w:type="gramStart"/>
      <w:r w:rsidRPr="0022273D">
        <w:rPr>
          <w:highlight w:val="green"/>
        </w:rPr>
        <w:t>СТ</w:t>
      </w:r>
      <w:proofErr w:type="gramEnd"/>
      <w:r w:rsidRPr="0022273D">
        <w:rPr>
          <w:highlight w:val="green"/>
        </w:rPr>
        <w:t xml:space="preserve"> РК 2.4-2019 Государственная система обеспечения единства измерений Респу</w:t>
      </w:r>
      <w:r w:rsidRPr="0022273D">
        <w:rPr>
          <w:highlight w:val="green"/>
        </w:rPr>
        <w:t>б</w:t>
      </w:r>
      <w:r w:rsidRPr="0022273D">
        <w:rPr>
          <w:highlight w:val="green"/>
        </w:rPr>
        <w:t>лики Казахстан. Поверка средств измерений. Организация и порядок проведения.</w:t>
      </w:r>
    </w:p>
    <w:p w:rsidR="00992609" w:rsidRPr="00E717DC" w:rsidRDefault="00992609" w:rsidP="00992609">
      <w:pPr>
        <w:ind w:firstLine="567"/>
        <w:jc w:val="both"/>
        <w:rPr>
          <w:lang w:val="kk-KZ"/>
        </w:rPr>
      </w:pPr>
      <w:proofErr w:type="gramStart"/>
      <w:r w:rsidRPr="00BC6842">
        <w:rPr>
          <w:highlight w:val="green"/>
        </w:rPr>
        <w:t>СТ</w:t>
      </w:r>
      <w:proofErr w:type="gramEnd"/>
      <w:r w:rsidRPr="00BC6842">
        <w:rPr>
          <w:highlight w:val="green"/>
        </w:rPr>
        <w:t xml:space="preserve"> РК 2.18-2019</w:t>
      </w:r>
      <w:r w:rsidRPr="00BC6842">
        <w:rPr>
          <w:highlight w:val="green"/>
          <w:lang w:val="kk-KZ"/>
        </w:rPr>
        <w:t xml:space="preserve"> </w:t>
      </w:r>
      <w:r w:rsidRPr="00BC6842">
        <w:rPr>
          <w:highlight w:val="green"/>
        </w:rPr>
        <w:t>Государственная система обеспечения единства измерений Респу</w:t>
      </w:r>
      <w:r w:rsidRPr="00BC6842">
        <w:rPr>
          <w:highlight w:val="green"/>
        </w:rPr>
        <w:t>б</w:t>
      </w:r>
      <w:r w:rsidRPr="00BC6842">
        <w:rPr>
          <w:highlight w:val="green"/>
        </w:rPr>
        <w:t>лики Казахстан. Методики выполнения измерений. Порядок разработки, метрологической аттестации, регистрации и применения.</w:t>
      </w:r>
    </w:p>
    <w:p w:rsidR="00992609" w:rsidRPr="00E717DC" w:rsidRDefault="00992609" w:rsidP="00992609">
      <w:pPr>
        <w:autoSpaceDE w:val="0"/>
        <w:autoSpaceDN w:val="0"/>
        <w:adjustRightInd w:val="0"/>
        <w:ind w:firstLine="567"/>
        <w:jc w:val="both"/>
      </w:pPr>
      <w:proofErr w:type="gramStart"/>
      <w:r w:rsidRPr="0022273D">
        <w:rPr>
          <w:highlight w:val="green"/>
        </w:rPr>
        <w:t>СТ</w:t>
      </w:r>
      <w:proofErr w:type="gramEnd"/>
      <w:r w:rsidRPr="0022273D">
        <w:rPr>
          <w:highlight w:val="green"/>
        </w:rPr>
        <w:t xml:space="preserve"> РК 2.21-2007 Государственная система обеспечения единства измерений Респу</w:t>
      </w:r>
      <w:r w:rsidRPr="0022273D">
        <w:rPr>
          <w:highlight w:val="green"/>
        </w:rPr>
        <w:t>б</w:t>
      </w:r>
      <w:r w:rsidRPr="0022273D">
        <w:rPr>
          <w:highlight w:val="green"/>
        </w:rPr>
        <w:t>лики Казахстан. Порядок проведения испытаний и утверждения типа средств измерений.</w:t>
      </w:r>
    </w:p>
    <w:p w:rsidR="00992609" w:rsidRPr="00E717DC" w:rsidRDefault="00992609" w:rsidP="00992609">
      <w:pPr>
        <w:autoSpaceDE w:val="0"/>
        <w:autoSpaceDN w:val="0"/>
        <w:adjustRightInd w:val="0"/>
        <w:ind w:firstLine="567"/>
        <w:jc w:val="both"/>
      </w:pPr>
      <w:proofErr w:type="gramStart"/>
      <w:r w:rsidRPr="0022273D">
        <w:rPr>
          <w:highlight w:val="green"/>
        </w:rPr>
        <w:t>СТ</w:t>
      </w:r>
      <w:proofErr w:type="gramEnd"/>
      <w:r w:rsidRPr="0022273D">
        <w:rPr>
          <w:highlight w:val="green"/>
        </w:rPr>
        <w:t xml:space="preserve"> РК 2.30-2007 ГСП РК. Порядок проведения метрологической аттестации средств измерений.</w:t>
      </w:r>
    </w:p>
    <w:p w:rsidR="0022273D" w:rsidRDefault="00992609" w:rsidP="0022273D">
      <w:pPr>
        <w:autoSpaceDE w:val="0"/>
        <w:autoSpaceDN w:val="0"/>
        <w:adjustRightInd w:val="0"/>
        <w:ind w:firstLine="567"/>
        <w:jc w:val="both"/>
      </w:pPr>
      <w:proofErr w:type="gramStart"/>
      <w:r w:rsidRPr="00BC6842">
        <w:rPr>
          <w:highlight w:val="green"/>
        </w:rPr>
        <w:t>СТ</w:t>
      </w:r>
      <w:proofErr w:type="gramEnd"/>
      <w:r w:rsidRPr="00BC6842">
        <w:rPr>
          <w:highlight w:val="green"/>
        </w:rPr>
        <w:t xml:space="preserve"> РК 2.75-2009 Государственная система обеспечения единства измерений Респу</w:t>
      </w:r>
      <w:r w:rsidRPr="00BC6842">
        <w:rPr>
          <w:highlight w:val="green"/>
        </w:rPr>
        <w:t>б</w:t>
      </w:r>
      <w:r w:rsidRPr="00BC6842">
        <w:rPr>
          <w:highlight w:val="green"/>
        </w:rPr>
        <w:t>лики Казахстан. Порядок аттестации испытательного оборудования.</w:t>
      </w:r>
    </w:p>
    <w:p w:rsidR="003D3223" w:rsidRPr="00BC6842" w:rsidRDefault="00926E40" w:rsidP="00926E40">
      <w:pPr>
        <w:pStyle w:val="af9"/>
        <w:tabs>
          <w:tab w:val="left" w:pos="284"/>
        </w:tabs>
        <w:ind w:left="0" w:firstLine="567"/>
        <w:jc w:val="both"/>
      </w:pPr>
      <w:r w:rsidRPr="00727EA1">
        <w:t xml:space="preserve">ГОСТ </w:t>
      </w:r>
      <w:r w:rsidRPr="00727EA1">
        <w:rPr>
          <w:lang w:val="en-US"/>
        </w:rPr>
        <w:t>OIML</w:t>
      </w:r>
      <w:r w:rsidRPr="00727EA1">
        <w:t xml:space="preserve"> </w:t>
      </w:r>
      <w:r w:rsidRPr="00727EA1">
        <w:rPr>
          <w:lang w:val="en-US"/>
        </w:rPr>
        <w:t>R</w:t>
      </w:r>
      <w:r w:rsidRPr="00727EA1">
        <w:t xml:space="preserve"> 76-1-2011. Весы лабораторные. Общие технические требования</w:t>
      </w:r>
      <w:r w:rsidR="003D3223" w:rsidRPr="00727EA1">
        <w:tab/>
      </w:r>
    </w:p>
    <w:p w:rsidR="00D24812" w:rsidRPr="00F57F12" w:rsidRDefault="00D24812" w:rsidP="00992609">
      <w:pPr>
        <w:pStyle w:val="af9"/>
        <w:tabs>
          <w:tab w:val="left" w:pos="284"/>
        </w:tabs>
        <w:ind w:left="0" w:firstLine="567"/>
        <w:jc w:val="both"/>
      </w:pPr>
      <w:r w:rsidRPr="00616407">
        <w:rPr>
          <w:highlight w:val="green"/>
        </w:rPr>
        <w:t xml:space="preserve">ГОСТ 12.0.004-2015 Система стандартов безопасности труда. </w:t>
      </w:r>
      <w:r w:rsidRPr="00616407">
        <w:rPr>
          <w:highlight w:val="green"/>
          <w:shd w:val="clear" w:color="auto" w:fill="FFFFFF"/>
        </w:rPr>
        <w:t>Организация обучения безопасности труда. Общие положения.</w:t>
      </w:r>
    </w:p>
    <w:p w:rsidR="00117EEC" w:rsidRPr="00F57F12" w:rsidRDefault="00117EEC" w:rsidP="00992609">
      <w:pPr>
        <w:pStyle w:val="af9"/>
        <w:tabs>
          <w:tab w:val="left" w:pos="284"/>
        </w:tabs>
        <w:ind w:left="0" w:firstLine="567"/>
        <w:jc w:val="both"/>
      </w:pPr>
      <w:r w:rsidRPr="00616407">
        <w:rPr>
          <w:highlight w:val="green"/>
        </w:rPr>
        <w:t>ГОСТ 12.1.001-89 Система стандартов безопасности труда. Ультразвук. Общие тр</w:t>
      </w:r>
      <w:r w:rsidRPr="00616407">
        <w:rPr>
          <w:highlight w:val="green"/>
        </w:rPr>
        <w:t>е</w:t>
      </w:r>
      <w:r w:rsidRPr="00616407">
        <w:rPr>
          <w:highlight w:val="green"/>
        </w:rPr>
        <w:t>бования безопасности.</w:t>
      </w:r>
    </w:p>
    <w:p w:rsidR="00992609" w:rsidRPr="00F57F12" w:rsidRDefault="00992609" w:rsidP="00992609">
      <w:pPr>
        <w:pStyle w:val="af9"/>
        <w:tabs>
          <w:tab w:val="left" w:pos="284"/>
        </w:tabs>
        <w:ind w:left="0" w:firstLine="567"/>
        <w:jc w:val="both"/>
      </w:pPr>
      <w:r w:rsidRPr="00BC6842">
        <w:rPr>
          <w:highlight w:val="green"/>
        </w:rPr>
        <w:t>ГОСТ 12.1.004-91 Система стандартов безопасности труда. Пожарная безопасность. Общие требования.</w:t>
      </w:r>
    </w:p>
    <w:p w:rsidR="00D24812" w:rsidRPr="00F57F12" w:rsidRDefault="00D24812" w:rsidP="00992609">
      <w:pPr>
        <w:pStyle w:val="af9"/>
        <w:tabs>
          <w:tab w:val="left" w:pos="284"/>
        </w:tabs>
        <w:ind w:left="0" w:firstLine="567"/>
        <w:jc w:val="both"/>
      </w:pPr>
      <w:r w:rsidRPr="00616407">
        <w:rPr>
          <w:highlight w:val="green"/>
        </w:rPr>
        <w:lastRenderedPageBreak/>
        <w:t>ГОСТ 12.1.007-76.  Система стандартов безопасности труда. Вредные вещества. Классификация и общие требования безопасности.</w:t>
      </w:r>
    </w:p>
    <w:p w:rsidR="00992609" w:rsidRDefault="00992609" w:rsidP="00992609">
      <w:pPr>
        <w:pStyle w:val="af9"/>
        <w:tabs>
          <w:tab w:val="left" w:pos="284"/>
        </w:tabs>
        <w:ind w:left="0" w:firstLine="567"/>
        <w:jc w:val="both"/>
      </w:pPr>
      <w:r w:rsidRPr="00616407">
        <w:rPr>
          <w:highlight w:val="green"/>
        </w:rPr>
        <w:t>ГОСТ 12.1.019-79 Система стандартов безопасности труда. Электробезопасность. Общие требования и номенклатура видов защиты.</w:t>
      </w:r>
    </w:p>
    <w:p w:rsidR="00D24812" w:rsidRDefault="00D24812" w:rsidP="00992609">
      <w:pPr>
        <w:pStyle w:val="af9"/>
        <w:tabs>
          <w:tab w:val="left" w:pos="284"/>
        </w:tabs>
        <w:ind w:left="0" w:firstLine="567"/>
        <w:jc w:val="both"/>
      </w:pPr>
      <w:r w:rsidRPr="00616407">
        <w:rPr>
          <w:highlight w:val="green"/>
        </w:rPr>
        <w:t xml:space="preserve">ГОСТ 12.4.009-83 Система стандартов безопасности труда. </w:t>
      </w:r>
      <w:r w:rsidRPr="00616407">
        <w:rPr>
          <w:highlight w:val="green"/>
          <w:shd w:val="clear" w:color="auto" w:fill="FFFFFF"/>
        </w:rPr>
        <w:t>Пожарная техника для защиты объектов. Основные виды. Размещение и обслуживание.</w:t>
      </w:r>
    </w:p>
    <w:p w:rsidR="00FC74E5" w:rsidRPr="00727EA1" w:rsidRDefault="00FC74E5" w:rsidP="00FC74E5">
      <w:pPr>
        <w:pStyle w:val="af9"/>
        <w:tabs>
          <w:tab w:val="left" w:pos="284"/>
        </w:tabs>
        <w:ind w:left="0" w:firstLine="567"/>
        <w:jc w:val="both"/>
      </w:pPr>
      <w:r w:rsidRPr="0022273D">
        <w:rPr>
          <w:highlight w:val="green"/>
        </w:rPr>
        <w:t>ГОСТ 1770-74. Посуда мерная лабораторная стеклянная. Цилиндры, мензурки, ко</w:t>
      </w:r>
      <w:r w:rsidRPr="0022273D">
        <w:rPr>
          <w:highlight w:val="green"/>
        </w:rPr>
        <w:t>л</w:t>
      </w:r>
      <w:r w:rsidRPr="0022273D">
        <w:rPr>
          <w:highlight w:val="green"/>
        </w:rPr>
        <w:t>бы, пробирки. Общие технические условия</w:t>
      </w:r>
    </w:p>
    <w:p w:rsidR="009F4AFB" w:rsidRDefault="009F4AFB" w:rsidP="009F4AFB">
      <w:pPr>
        <w:ind w:firstLine="567"/>
        <w:jc w:val="both"/>
        <w:rPr>
          <w:spacing w:val="-2"/>
        </w:rPr>
      </w:pPr>
      <w:r w:rsidRPr="0022273D">
        <w:rPr>
          <w:spacing w:val="-2"/>
          <w:highlight w:val="green"/>
        </w:rPr>
        <w:t>ГОСТ 3118-77 Реактивы. Кислота соляная. Технические условия.</w:t>
      </w:r>
    </w:p>
    <w:p w:rsidR="009F4AFB" w:rsidRDefault="009F4AFB" w:rsidP="009F4AFB">
      <w:pPr>
        <w:ind w:firstLine="567"/>
        <w:jc w:val="both"/>
        <w:rPr>
          <w:spacing w:val="-2"/>
        </w:rPr>
      </w:pPr>
      <w:r w:rsidRPr="0022273D">
        <w:rPr>
          <w:spacing w:val="-2"/>
          <w:highlight w:val="green"/>
        </w:rPr>
        <w:t>ГОСТ 4198-75 Реактивы. Калий фосфорнокислый однозамещенный. Технические условия.</w:t>
      </w:r>
    </w:p>
    <w:p w:rsidR="009F4AFB" w:rsidRDefault="009F4AFB" w:rsidP="009F4AFB">
      <w:pPr>
        <w:ind w:firstLine="567"/>
        <w:jc w:val="both"/>
        <w:rPr>
          <w:spacing w:val="-2"/>
        </w:rPr>
      </w:pPr>
      <w:r w:rsidRPr="0022273D">
        <w:rPr>
          <w:spacing w:val="-2"/>
          <w:highlight w:val="green"/>
        </w:rPr>
        <w:t>ГОСТ 4328-77 Реактивы. Натрия гидроокись. Технические условия.</w:t>
      </w:r>
    </w:p>
    <w:p w:rsidR="009F4AFB" w:rsidRDefault="009F4AFB" w:rsidP="009F4AFB">
      <w:pPr>
        <w:ind w:firstLine="567"/>
        <w:jc w:val="both"/>
        <w:rPr>
          <w:spacing w:val="-2"/>
        </w:rPr>
      </w:pPr>
      <w:r w:rsidRPr="0022273D">
        <w:rPr>
          <w:spacing w:val="-2"/>
          <w:highlight w:val="green"/>
        </w:rPr>
        <w:t>ГОСТ 5817-77 Реактивы. Кислота винная. Технические условия.</w:t>
      </w:r>
    </w:p>
    <w:p w:rsidR="009F4AFB" w:rsidRDefault="009F4AFB" w:rsidP="009F4AFB">
      <w:pPr>
        <w:ind w:firstLine="567"/>
        <w:jc w:val="both"/>
        <w:rPr>
          <w:spacing w:val="-2"/>
        </w:rPr>
      </w:pPr>
      <w:r w:rsidRPr="0022273D">
        <w:rPr>
          <w:spacing w:val="-2"/>
          <w:highlight w:val="green"/>
        </w:rPr>
        <w:t>ГОСТ 6552-80 Реактивы. Кислота ортофосфорная. Технические условия.</w:t>
      </w:r>
    </w:p>
    <w:p w:rsidR="00FC74E5" w:rsidRPr="00727EA1" w:rsidRDefault="00FC74E5" w:rsidP="00FC74E5">
      <w:pPr>
        <w:pStyle w:val="af9"/>
        <w:tabs>
          <w:tab w:val="left" w:pos="284"/>
        </w:tabs>
        <w:ind w:left="0" w:firstLine="567"/>
        <w:jc w:val="both"/>
      </w:pPr>
      <w:r w:rsidRPr="0022273D">
        <w:rPr>
          <w:highlight w:val="green"/>
        </w:rPr>
        <w:t>ГОСТ 6709-72. Вода дистиллированная. Технические условия</w:t>
      </w:r>
      <w:r w:rsidR="0022273D" w:rsidRPr="0022273D">
        <w:rPr>
          <w:highlight w:val="green"/>
        </w:rPr>
        <w:t>.</w:t>
      </w:r>
    </w:p>
    <w:p w:rsidR="009F4AFB" w:rsidRDefault="009F4AFB" w:rsidP="009F4AFB">
      <w:pPr>
        <w:ind w:firstLine="567"/>
        <w:jc w:val="both"/>
        <w:rPr>
          <w:spacing w:val="-2"/>
        </w:rPr>
      </w:pPr>
      <w:r w:rsidRPr="0022273D">
        <w:rPr>
          <w:spacing w:val="-2"/>
          <w:highlight w:val="green"/>
        </w:rPr>
        <w:t xml:space="preserve">ГОСТ 9147-80 Посуда и оборудование </w:t>
      </w:r>
      <w:proofErr w:type="gramStart"/>
      <w:r w:rsidRPr="0022273D">
        <w:rPr>
          <w:spacing w:val="-2"/>
          <w:highlight w:val="green"/>
        </w:rPr>
        <w:t>лабораторные</w:t>
      </w:r>
      <w:proofErr w:type="gramEnd"/>
      <w:r w:rsidRPr="0022273D">
        <w:rPr>
          <w:spacing w:val="-2"/>
          <w:highlight w:val="green"/>
        </w:rPr>
        <w:t xml:space="preserve"> фарфоровые. Технические усл</w:t>
      </w:r>
      <w:r w:rsidRPr="0022273D">
        <w:rPr>
          <w:spacing w:val="-2"/>
          <w:highlight w:val="green"/>
        </w:rPr>
        <w:t>о</w:t>
      </w:r>
      <w:r w:rsidRPr="0022273D">
        <w:rPr>
          <w:spacing w:val="-2"/>
          <w:highlight w:val="green"/>
        </w:rPr>
        <w:t>вия.</w:t>
      </w:r>
    </w:p>
    <w:p w:rsidR="009F4AFB" w:rsidRDefault="009F4AFB" w:rsidP="00FC74E5">
      <w:pPr>
        <w:pStyle w:val="af9"/>
        <w:tabs>
          <w:tab w:val="left" w:pos="284"/>
        </w:tabs>
        <w:ind w:left="0" w:firstLine="567"/>
        <w:jc w:val="both"/>
      </w:pPr>
      <w:r w:rsidRPr="0022273D">
        <w:rPr>
          <w:highlight w:val="green"/>
        </w:rPr>
        <w:t>ГОСТ 9245-79 Потенциометры постоянного тока измерительные. Общие технич</w:t>
      </w:r>
      <w:r w:rsidRPr="0022273D">
        <w:rPr>
          <w:highlight w:val="green"/>
        </w:rPr>
        <w:t>е</w:t>
      </w:r>
      <w:r w:rsidRPr="0022273D">
        <w:rPr>
          <w:highlight w:val="green"/>
        </w:rPr>
        <w:t>ские условия.</w:t>
      </w:r>
    </w:p>
    <w:p w:rsidR="00FC74E5" w:rsidRPr="00727EA1" w:rsidRDefault="00FC74E5" w:rsidP="00FC74E5">
      <w:pPr>
        <w:pStyle w:val="af9"/>
        <w:tabs>
          <w:tab w:val="left" w:pos="284"/>
        </w:tabs>
        <w:ind w:left="0" w:firstLine="567"/>
        <w:jc w:val="both"/>
      </w:pPr>
      <w:r w:rsidRPr="0022273D">
        <w:rPr>
          <w:highlight w:val="green"/>
        </w:rPr>
        <w:t>ГОСТ 12026-76. Бумага фильтровальная лабораторная. Технические условия</w:t>
      </w:r>
      <w:r w:rsidR="0022273D" w:rsidRPr="0022273D">
        <w:rPr>
          <w:highlight w:val="green"/>
        </w:rPr>
        <w:t>.</w:t>
      </w:r>
      <w:r w:rsidR="0022273D">
        <w:t xml:space="preserve"> </w:t>
      </w:r>
    </w:p>
    <w:p w:rsidR="00FC74E5" w:rsidRPr="00727EA1" w:rsidRDefault="00FC74E5" w:rsidP="00FC74E5">
      <w:pPr>
        <w:pStyle w:val="af9"/>
        <w:tabs>
          <w:tab w:val="left" w:pos="284"/>
        </w:tabs>
        <w:ind w:left="0" w:firstLine="567"/>
        <w:jc w:val="both"/>
      </w:pPr>
      <w:r w:rsidRPr="0022273D">
        <w:rPr>
          <w:highlight w:val="green"/>
        </w:rPr>
        <w:t xml:space="preserve">ГОСТ 25336-82 Посуда и оборудование </w:t>
      </w:r>
      <w:proofErr w:type="gramStart"/>
      <w:r w:rsidRPr="0022273D">
        <w:rPr>
          <w:highlight w:val="green"/>
        </w:rPr>
        <w:t>лабораторные</w:t>
      </w:r>
      <w:proofErr w:type="gramEnd"/>
      <w:r w:rsidRPr="0022273D">
        <w:rPr>
          <w:highlight w:val="green"/>
        </w:rPr>
        <w:t xml:space="preserve"> стеклянные. Типы, основные параметры и размеры</w:t>
      </w:r>
      <w:r w:rsidR="0022273D" w:rsidRPr="0022273D">
        <w:rPr>
          <w:highlight w:val="green"/>
        </w:rPr>
        <w:t>.</w:t>
      </w:r>
    </w:p>
    <w:p w:rsidR="00FC74E5" w:rsidRDefault="00FC74E5" w:rsidP="00FC74E5">
      <w:pPr>
        <w:pStyle w:val="af9"/>
        <w:tabs>
          <w:tab w:val="left" w:pos="284"/>
        </w:tabs>
        <w:ind w:left="0" w:firstLine="567"/>
        <w:jc w:val="both"/>
      </w:pPr>
      <w:r w:rsidRPr="0022273D">
        <w:rPr>
          <w:highlight w:val="green"/>
        </w:rPr>
        <w:t>ГОСТ 29227-91. Посуда лабораторная стеклянная. Пипетки градуированные. Часть 1. Общие требования</w:t>
      </w:r>
    </w:p>
    <w:p w:rsidR="003A0BC6" w:rsidRPr="003A0BC6" w:rsidRDefault="003A0BC6" w:rsidP="00FC74E5">
      <w:pPr>
        <w:pStyle w:val="af9"/>
        <w:tabs>
          <w:tab w:val="left" w:pos="284"/>
        </w:tabs>
        <w:ind w:left="0" w:firstLine="567"/>
        <w:jc w:val="both"/>
      </w:pPr>
      <w:r w:rsidRPr="00616407">
        <w:rPr>
          <w:highlight w:val="green"/>
        </w:rPr>
        <w:t xml:space="preserve">ГОСТ </w:t>
      </w:r>
      <w:r w:rsidRPr="00616407">
        <w:rPr>
          <w:highlight w:val="green"/>
          <w:lang w:val="en-US"/>
        </w:rPr>
        <w:t>EN</w:t>
      </w:r>
      <w:r w:rsidRPr="00616407">
        <w:rPr>
          <w:highlight w:val="green"/>
        </w:rPr>
        <w:t xml:space="preserve"> 14663-2014 Продукция пищевая. Определение витамина В</w:t>
      </w:r>
      <w:proofErr w:type="gramStart"/>
      <w:r w:rsidRPr="00616407">
        <w:rPr>
          <w:highlight w:val="green"/>
          <w:vertAlign w:val="subscript"/>
        </w:rPr>
        <w:t>6</w:t>
      </w:r>
      <w:proofErr w:type="gramEnd"/>
      <w:r w:rsidRPr="00616407">
        <w:rPr>
          <w:highlight w:val="green"/>
        </w:rPr>
        <w:t xml:space="preserve"> (включая </w:t>
      </w:r>
      <w:proofErr w:type="spellStart"/>
      <w:r w:rsidRPr="00616407">
        <w:rPr>
          <w:highlight w:val="green"/>
        </w:rPr>
        <w:t>гл</w:t>
      </w:r>
      <w:r w:rsidRPr="00616407">
        <w:rPr>
          <w:highlight w:val="green"/>
        </w:rPr>
        <w:t>и</w:t>
      </w:r>
      <w:r w:rsidRPr="00616407">
        <w:rPr>
          <w:highlight w:val="green"/>
        </w:rPr>
        <w:t>козилированные</w:t>
      </w:r>
      <w:proofErr w:type="spellEnd"/>
      <w:r w:rsidRPr="00616407">
        <w:rPr>
          <w:highlight w:val="green"/>
        </w:rPr>
        <w:t xml:space="preserve"> формы) методом высокоэффективной жидкостной </w:t>
      </w:r>
      <w:proofErr w:type="spellStart"/>
      <w:r w:rsidRPr="00616407">
        <w:rPr>
          <w:highlight w:val="green"/>
        </w:rPr>
        <w:t>хроматографиию</w:t>
      </w:r>
      <w:proofErr w:type="spellEnd"/>
      <w:r w:rsidR="00616407" w:rsidRPr="00616407">
        <w:rPr>
          <w:highlight w:val="green"/>
        </w:rPr>
        <w:t>.</w:t>
      </w:r>
    </w:p>
    <w:p w:rsidR="00923BD4" w:rsidRPr="00923BD4" w:rsidRDefault="00923BD4" w:rsidP="00D407D3">
      <w:pPr>
        <w:ind w:firstLine="567"/>
        <w:jc w:val="both"/>
        <w:rPr>
          <w:spacing w:val="-2"/>
        </w:rPr>
      </w:pPr>
    </w:p>
    <w:p w:rsidR="00D72347" w:rsidRDefault="00D72347" w:rsidP="00D72347">
      <w:pPr>
        <w:tabs>
          <w:tab w:val="left" w:pos="9356"/>
        </w:tabs>
        <w:ind w:right="1" w:firstLine="567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Примечание – При пользовании настоящим стандартом целесообразно проверить действие ссыло</w:t>
      </w:r>
      <w:r>
        <w:rPr>
          <w:sz w:val="20"/>
          <w:szCs w:val="20"/>
        </w:rPr>
        <w:t>ч</w:t>
      </w:r>
      <w:r>
        <w:rPr>
          <w:sz w:val="20"/>
          <w:szCs w:val="20"/>
        </w:rPr>
        <w:t>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</w:t>
      </w:r>
      <w:r>
        <w:rPr>
          <w:sz w:val="20"/>
          <w:szCs w:val="20"/>
        </w:rPr>
        <w:t>и</w:t>
      </w:r>
      <w:r>
        <w:rPr>
          <w:sz w:val="20"/>
          <w:szCs w:val="20"/>
        </w:rPr>
        <w:t>онным катал</w:t>
      </w:r>
      <w:r>
        <w:rPr>
          <w:sz w:val="20"/>
          <w:szCs w:val="20"/>
          <w:lang w:val="kk-KZ"/>
        </w:rPr>
        <w:t>ог</w:t>
      </w:r>
      <w:r>
        <w:rPr>
          <w:sz w:val="20"/>
          <w:szCs w:val="20"/>
        </w:rPr>
        <w:t>е, опубликованном в текущем году.</w:t>
      </w:r>
      <w:proofErr w:type="gramEnd"/>
      <w:r>
        <w:rPr>
          <w:sz w:val="20"/>
          <w:szCs w:val="20"/>
        </w:rPr>
        <w:t xml:space="preserve"> Если ссылочный документ заменен (изменен), то при пользовании настоящим стандартом следует руководствоваться замененным (измененным) документом. Е</w:t>
      </w:r>
      <w:r>
        <w:rPr>
          <w:sz w:val="20"/>
          <w:szCs w:val="20"/>
        </w:rPr>
        <w:t>с</w:t>
      </w:r>
      <w:r>
        <w:rPr>
          <w:sz w:val="20"/>
          <w:szCs w:val="20"/>
        </w:rPr>
        <w:t>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7809E6" w:rsidRDefault="007809E6" w:rsidP="00D407D3">
      <w:pPr>
        <w:tabs>
          <w:tab w:val="left" w:pos="567"/>
        </w:tabs>
        <w:ind w:right="-2" w:firstLine="567"/>
        <w:jc w:val="both"/>
        <w:rPr>
          <w:b/>
        </w:rPr>
      </w:pPr>
    </w:p>
    <w:p w:rsidR="00091D2A" w:rsidRPr="00727EA1" w:rsidRDefault="00A22BB4" w:rsidP="00D407D3">
      <w:pPr>
        <w:tabs>
          <w:tab w:val="left" w:pos="567"/>
        </w:tabs>
        <w:ind w:right="-2" w:firstLine="567"/>
        <w:jc w:val="both"/>
        <w:rPr>
          <w:b/>
        </w:rPr>
      </w:pPr>
      <w:r w:rsidRPr="00727EA1">
        <w:rPr>
          <w:b/>
        </w:rPr>
        <w:t>3</w:t>
      </w:r>
      <w:r w:rsidR="00C82B84" w:rsidRPr="00727EA1">
        <w:rPr>
          <w:b/>
        </w:rPr>
        <w:t xml:space="preserve"> </w:t>
      </w:r>
      <w:r w:rsidR="00091D2A" w:rsidRPr="00727EA1">
        <w:rPr>
          <w:b/>
        </w:rPr>
        <w:t>Термины и определения</w:t>
      </w:r>
    </w:p>
    <w:p w:rsidR="00D2576D" w:rsidRPr="00727EA1" w:rsidRDefault="00D2576D" w:rsidP="00D407D3">
      <w:pPr>
        <w:tabs>
          <w:tab w:val="left" w:pos="567"/>
        </w:tabs>
        <w:ind w:right="-2" w:firstLine="567"/>
        <w:jc w:val="both"/>
        <w:rPr>
          <w:b/>
        </w:rPr>
      </w:pPr>
    </w:p>
    <w:p w:rsidR="00091D2A" w:rsidRPr="00727EA1" w:rsidRDefault="00E76745" w:rsidP="00D407D3">
      <w:pPr>
        <w:ind w:right="-2" w:firstLine="567"/>
        <w:jc w:val="both"/>
      </w:pPr>
      <w:r w:rsidRPr="005132AC">
        <w:t>В настоящем стандарте применяются</w:t>
      </w:r>
      <w:r>
        <w:t xml:space="preserve"> (используются)</w:t>
      </w:r>
      <w:r w:rsidRPr="005132AC">
        <w:t xml:space="preserve"> термины по</w:t>
      </w:r>
      <w:r w:rsidR="00416ECC" w:rsidRPr="00727EA1">
        <w:t xml:space="preserve"> </w:t>
      </w:r>
      <w:r w:rsidR="009F6132" w:rsidRPr="00727EA1">
        <w:t>[1]</w:t>
      </w:r>
      <w:r w:rsidR="009F6132" w:rsidRPr="00727EA1">
        <w:rPr>
          <w:lang w:val="kk-KZ"/>
        </w:rPr>
        <w:t xml:space="preserve">, </w:t>
      </w:r>
      <w:r w:rsidR="003E0661" w:rsidRPr="00727EA1">
        <w:rPr>
          <w:lang w:val="kk-KZ"/>
        </w:rPr>
        <w:br/>
      </w:r>
      <w:proofErr w:type="gramStart"/>
      <w:r w:rsidR="00FE49A0" w:rsidRPr="00727EA1">
        <w:t>СТ</w:t>
      </w:r>
      <w:proofErr w:type="gramEnd"/>
      <w:r w:rsidR="00FE49A0" w:rsidRPr="00727EA1">
        <w:t xml:space="preserve"> РК 2.1 и </w:t>
      </w:r>
      <w:r w:rsidR="001E3204" w:rsidRPr="00727EA1">
        <w:t>СТ РК 2.18.</w:t>
      </w:r>
    </w:p>
    <w:p w:rsidR="00074189" w:rsidRDefault="00074189" w:rsidP="007809E6">
      <w:pPr>
        <w:ind w:firstLine="567"/>
        <w:jc w:val="both"/>
        <w:rPr>
          <w:b/>
        </w:rPr>
      </w:pPr>
    </w:p>
    <w:p w:rsidR="007809E6" w:rsidRPr="007B2474" w:rsidRDefault="007809E6" w:rsidP="007809E6">
      <w:pPr>
        <w:ind w:firstLine="567"/>
        <w:jc w:val="both"/>
        <w:rPr>
          <w:b/>
        </w:rPr>
      </w:pPr>
      <w:r w:rsidRPr="007B2474">
        <w:rPr>
          <w:b/>
        </w:rPr>
        <w:t>4 Т</w:t>
      </w:r>
      <w:r>
        <w:rPr>
          <w:b/>
        </w:rPr>
        <w:t>ребования к показателям т</w:t>
      </w:r>
      <w:r w:rsidRPr="007B2474">
        <w:rPr>
          <w:b/>
        </w:rPr>
        <w:t>очност</w:t>
      </w:r>
      <w:r>
        <w:rPr>
          <w:b/>
        </w:rPr>
        <w:t>и</w:t>
      </w:r>
      <w:r w:rsidRPr="007B2474">
        <w:rPr>
          <w:b/>
        </w:rPr>
        <w:t xml:space="preserve"> измерений</w:t>
      </w:r>
    </w:p>
    <w:p w:rsidR="009C0A10" w:rsidRDefault="009C0A10" w:rsidP="00D407D3">
      <w:pPr>
        <w:ind w:firstLine="567"/>
        <w:jc w:val="both"/>
        <w:rPr>
          <w:b/>
        </w:rPr>
      </w:pPr>
    </w:p>
    <w:p w:rsidR="00762C2F" w:rsidRDefault="00762C2F" w:rsidP="00762C2F">
      <w:pPr>
        <w:pStyle w:val="12"/>
        <w:shd w:val="clear" w:color="auto" w:fill="auto"/>
        <w:spacing w:after="60" w:line="223" w:lineRule="auto"/>
        <w:ind w:right="2" w:firstLine="567"/>
        <w:jc w:val="both"/>
        <w:rPr>
          <w:sz w:val="24"/>
          <w:szCs w:val="24"/>
        </w:rPr>
      </w:pPr>
      <w:r w:rsidRPr="007B2474">
        <w:rPr>
          <w:sz w:val="24"/>
          <w:szCs w:val="24"/>
        </w:rPr>
        <w:t xml:space="preserve">Настоящий стандарт </w:t>
      </w:r>
      <w:r w:rsidRPr="007139D1">
        <w:rPr>
          <w:sz w:val="24"/>
          <w:szCs w:val="24"/>
        </w:rPr>
        <w:t>обеспечивает определени</w:t>
      </w:r>
      <w:r>
        <w:rPr>
          <w:sz w:val="24"/>
          <w:szCs w:val="24"/>
        </w:rPr>
        <w:t>е</w:t>
      </w:r>
      <w:r w:rsidRPr="007139D1">
        <w:rPr>
          <w:sz w:val="24"/>
          <w:szCs w:val="24"/>
        </w:rPr>
        <w:t xml:space="preserve"> массов</w:t>
      </w:r>
      <w:r>
        <w:rPr>
          <w:sz w:val="24"/>
          <w:szCs w:val="24"/>
        </w:rPr>
        <w:t>ой концентрации пиридокс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на</w:t>
      </w:r>
      <w:r w:rsidRPr="007139D1">
        <w:rPr>
          <w:sz w:val="24"/>
          <w:szCs w:val="24"/>
        </w:rPr>
        <w:t xml:space="preserve"> методом </w:t>
      </w:r>
      <w:r w:rsidR="00586691">
        <w:rPr>
          <w:sz w:val="24"/>
          <w:szCs w:val="24"/>
        </w:rPr>
        <w:t xml:space="preserve">высокоэффективной жидкостной хроматографией (далее - </w:t>
      </w:r>
      <w:r>
        <w:rPr>
          <w:sz w:val="24"/>
          <w:szCs w:val="24"/>
        </w:rPr>
        <w:t>ВЭЖХ</w:t>
      </w:r>
      <w:r w:rsidR="00586691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7139D1">
        <w:rPr>
          <w:sz w:val="24"/>
          <w:szCs w:val="24"/>
        </w:rPr>
        <w:t>с метрол</w:t>
      </w:r>
      <w:r w:rsidRPr="007139D1">
        <w:rPr>
          <w:sz w:val="24"/>
          <w:szCs w:val="24"/>
        </w:rPr>
        <w:t>о</w:t>
      </w:r>
      <w:r w:rsidRPr="007139D1">
        <w:rPr>
          <w:sz w:val="24"/>
          <w:szCs w:val="24"/>
        </w:rPr>
        <w:t>гическими характеристиками</w:t>
      </w:r>
      <w:r>
        <w:rPr>
          <w:sz w:val="24"/>
          <w:szCs w:val="24"/>
        </w:rPr>
        <w:t xml:space="preserve"> </w:t>
      </w:r>
      <w:r w:rsidRPr="00DC48B9">
        <w:rPr>
          <w:sz w:val="24"/>
          <w:szCs w:val="24"/>
        </w:rPr>
        <w:t xml:space="preserve">(при доверительной вероятности </w:t>
      </w:r>
      <w:proofErr w:type="gramStart"/>
      <w:r w:rsidRPr="00762C2F"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</w:t>
      </w:r>
      <w:r w:rsidRPr="00762C2F">
        <w:rPr>
          <w:rStyle w:val="45"/>
          <w:sz w:val="24"/>
          <w:szCs w:val="24"/>
        </w:rPr>
        <w:t xml:space="preserve">= </w:t>
      </w:r>
      <w:r w:rsidRPr="00762C2F">
        <w:rPr>
          <w:sz w:val="24"/>
          <w:szCs w:val="24"/>
        </w:rPr>
        <w:t>0,95),</w:t>
      </w:r>
      <w:r w:rsidRPr="007139D1">
        <w:rPr>
          <w:sz w:val="24"/>
          <w:szCs w:val="24"/>
        </w:rPr>
        <w:t xml:space="preserve"> </w:t>
      </w:r>
      <w:r>
        <w:rPr>
          <w:sz w:val="24"/>
          <w:szCs w:val="24"/>
        </w:rPr>
        <w:t>приведенны</w:t>
      </w:r>
      <w:r w:rsidR="00B60636">
        <w:rPr>
          <w:sz w:val="24"/>
          <w:szCs w:val="24"/>
        </w:rPr>
        <w:t>е</w:t>
      </w:r>
      <w:r w:rsidRPr="007139D1">
        <w:rPr>
          <w:sz w:val="24"/>
          <w:szCs w:val="24"/>
        </w:rPr>
        <w:t xml:space="preserve"> в таблице 1</w:t>
      </w:r>
      <w:r>
        <w:rPr>
          <w:sz w:val="24"/>
          <w:szCs w:val="24"/>
        </w:rPr>
        <w:t>.</w:t>
      </w:r>
    </w:p>
    <w:p w:rsidR="00762C2F" w:rsidRDefault="00762C2F" w:rsidP="00762C2F">
      <w:pPr>
        <w:pStyle w:val="12"/>
        <w:shd w:val="clear" w:color="auto" w:fill="auto"/>
        <w:spacing w:after="60" w:line="223" w:lineRule="auto"/>
        <w:ind w:right="2" w:firstLine="567"/>
        <w:jc w:val="both"/>
        <w:rPr>
          <w:sz w:val="24"/>
          <w:szCs w:val="24"/>
        </w:rPr>
      </w:pPr>
      <w:r w:rsidRPr="007139D1">
        <w:rPr>
          <w:sz w:val="24"/>
          <w:szCs w:val="24"/>
        </w:rPr>
        <w:t xml:space="preserve"> </w:t>
      </w:r>
    </w:p>
    <w:p w:rsidR="00F57F12" w:rsidRDefault="00F57F12" w:rsidP="00762C2F">
      <w:pPr>
        <w:pStyle w:val="12"/>
        <w:shd w:val="clear" w:color="auto" w:fill="auto"/>
        <w:spacing w:after="60" w:line="223" w:lineRule="auto"/>
        <w:ind w:right="2" w:firstLine="567"/>
        <w:jc w:val="both"/>
        <w:rPr>
          <w:sz w:val="24"/>
          <w:szCs w:val="24"/>
        </w:rPr>
      </w:pPr>
    </w:p>
    <w:p w:rsidR="00F57F12" w:rsidRDefault="00F57F12" w:rsidP="00762C2F">
      <w:pPr>
        <w:pStyle w:val="12"/>
        <w:shd w:val="clear" w:color="auto" w:fill="auto"/>
        <w:spacing w:after="60" w:line="223" w:lineRule="auto"/>
        <w:ind w:right="2" w:firstLine="567"/>
        <w:jc w:val="both"/>
        <w:rPr>
          <w:sz w:val="24"/>
          <w:szCs w:val="24"/>
        </w:rPr>
      </w:pPr>
    </w:p>
    <w:p w:rsidR="00F57F12" w:rsidRDefault="00F57F12" w:rsidP="00762C2F">
      <w:pPr>
        <w:pStyle w:val="12"/>
        <w:shd w:val="clear" w:color="auto" w:fill="auto"/>
        <w:spacing w:after="60" w:line="223" w:lineRule="auto"/>
        <w:ind w:right="2" w:firstLine="567"/>
        <w:jc w:val="both"/>
        <w:rPr>
          <w:sz w:val="24"/>
          <w:szCs w:val="24"/>
        </w:rPr>
      </w:pPr>
    </w:p>
    <w:p w:rsidR="0066159C" w:rsidRDefault="00762C2F" w:rsidP="00762C2F">
      <w:pPr>
        <w:pStyle w:val="12"/>
        <w:shd w:val="clear" w:color="auto" w:fill="auto"/>
        <w:spacing w:after="60"/>
        <w:ind w:right="2" w:firstLine="0"/>
        <w:jc w:val="center"/>
        <w:rPr>
          <w:b/>
          <w:sz w:val="24"/>
          <w:szCs w:val="24"/>
        </w:rPr>
      </w:pPr>
      <w:r w:rsidRPr="007139D1">
        <w:rPr>
          <w:b/>
          <w:sz w:val="24"/>
          <w:szCs w:val="24"/>
        </w:rPr>
        <w:lastRenderedPageBreak/>
        <w:t xml:space="preserve">Таблица 1 - Метрологические характеристики метода </w:t>
      </w:r>
      <w:r>
        <w:rPr>
          <w:b/>
          <w:sz w:val="24"/>
          <w:szCs w:val="24"/>
        </w:rPr>
        <w:t>ВЭЖХ</w:t>
      </w:r>
      <w:r w:rsidRPr="007139D1">
        <w:rPr>
          <w:b/>
          <w:sz w:val="24"/>
          <w:szCs w:val="24"/>
        </w:rPr>
        <w:t xml:space="preserve"> при определении </w:t>
      </w:r>
    </w:p>
    <w:p w:rsidR="0066159C" w:rsidRPr="00C3738E" w:rsidRDefault="0066159C" w:rsidP="0066159C">
      <w:pPr>
        <w:ind w:right="-7"/>
        <w:jc w:val="center"/>
        <w:rPr>
          <w:b/>
          <w:szCs w:val="28"/>
        </w:rPr>
      </w:pPr>
      <w:r>
        <w:rPr>
          <w:b/>
        </w:rPr>
        <w:t>п</w:t>
      </w:r>
      <w:r w:rsidR="00762C2F">
        <w:rPr>
          <w:b/>
        </w:rPr>
        <w:t>иридоксина</w:t>
      </w:r>
      <w:r>
        <w:rPr>
          <w:b/>
        </w:rPr>
        <w:t xml:space="preserve"> </w:t>
      </w:r>
      <w:r w:rsidRPr="00C3738E">
        <w:rPr>
          <w:b/>
          <w:szCs w:val="28"/>
        </w:rPr>
        <w:t xml:space="preserve">при доверительной вероятности </w:t>
      </w:r>
      <w:proofErr w:type="gramStart"/>
      <w:r w:rsidRPr="00C3738E">
        <w:rPr>
          <w:b/>
          <w:szCs w:val="28"/>
        </w:rPr>
        <w:t>Р</w:t>
      </w:r>
      <w:proofErr w:type="gramEnd"/>
      <w:r w:rsidRPr="00C3738E">
        <w:rPr>
          <w:b/>
          <w:szCs w:val="28"/>
        </w:rPr>
        <w:t xml:space="preserve"> = 0,95</w:t>
      </w:r>
    </w:p>
    <w:p w:rsidR="009D40ED" w:rsidRDefault="009D40ED" w:rsidP="009D40ED">
      <w:pPr>
        <w:pStyle w:val="11"/>
        <w:shd w:val="clear" w:color="auto" w:fill="auto"/>
        <w:jc w:val="center"/>
        <w:rPr>
          <w:b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1417"/>
        <w:gridCol w:w="992"/>
        <w:gridCol w:w="993"/>
        <w:gridCol w:w="1275"/>
        <w:gridCol w:w="1418"/>
        <w:gridCol w:w="1701"/>
      </w:tblGrid>
      <w:tr w:rsidR="00AE6EAE" w:rsidRPr="0066159C" w:rsidTr="00AE6EAE">
        <w:trPr>
          <w:trHeight w:hRule="exact" w:val="144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E6EAE" w:rsidRDefault="00AE6EAE" w:rsidP="00074253">
            <w:pPr>
              <w:pStyle w:val="afff"/>
              <w:shd w:val="clear" w:color="auto" w:fill="auto"/>
              <w:spacing w:line="202" w:lineRule="auto"/>
              <w:ind w:firstLine="0"/>
              <w:jc w:val="center"/>
              <w:rPr>
                <w:sz w:val="24"/>
                <w:szCs w:val="24"/>
              </w:rPr>
            </w:pPr>
            <w:r w:rsidRPr="0066159C">
              <w:rPr>
                <w:sz w:val="24"/>
                <w:szCs w:val="24"/>
              </w:rPr>
              <w:t>Диапазон</w:t>
            </w:r>
          </w:p>
          <w:p w:rsidR="00AE6EAE" w:rsidRPr="0066159C" w:rsidRDefault="00AE6EAE" w:rsidP="00074253">
            <w:pPr>
              <w:pStyle w:val="afff"/>
              <w:shd w:val="clear" w:color="auto" w:fill="auto"/>
              <w:spacing w:line="202" w:lineRule="auto"/>
              <w:ind w:firstLine="0"/>
              <w:jc w:val="center"/>
              <w:rPr>
                <w:sz w:val="24"/>
                <w:szCs w:val="24"/>
              </w:rPr>
            </w:pPr>
            <w:r w:rsidRPr="0066159C">
              <w:rPr>
                <w:sz w:val="24"/>
                <w:szCs w:val="24"/>
              </w:rPr>
              <w:t>измерений,</w:t>
            </w:r>
          </w:p>
          <w:p w:rsidR="00AE6EAE" w:rsidRPr="0066159C" w:rsidRDefault="00AE6EAE" w:rsidP="00074253">
            <w:pPr>
              <w:pStyle w:val="afff"/>
              <w:shd w:val="clear" w:color="auto" w:fill="auto"/>
              <w:spacing w:line="202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66159C">
              <w:rPr>
                <w:sz w:val="24"/>
                <w:szCs w:val="24"/>
              </w:rPr>
              <w:t>мкг/см</w:t>
            </w:r>
            <w:r w:rsidRPr="0066159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E6EAE" w:rsidRPr="0066159C" w:rsidRDefault="00AE6EAE" w:rsidP="00074253">
            <w:pPr>
              <w:pStyle w:val="afff"/>
              <w:shd w:val="clear" w:color="auto" w:fill="auto"/>
              <w:spacing w:line="19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6159C">
              <w:rPr>
                <w:sz w:val="24"/>
                <w:szCs w:val="24"/>
              </w:rPr>
              <w:t>редел</w:t>
            </w:r>
          </w:p>
          <w:p w:rsidR="00AE6EAE" w:rsidRPr="0066159C" w:rsidRDefault="00AE6EAE" w:rsidP="00074253">
            <w:pPr>
              <w:pStyle w:val="afff"/>
              <w:shd w:val="clear" w:color="auto" w:fill="auto"/>
              <w:spacing w:line="199" w:lineRule="auto"/>
              <w:ind w:firstLine="0"/>
              <w:jc w:val="center"/>
              <w:rPr>
                <w:sz w:val="24"/>
                <w:szCs w:val="24"/>
              </w:rPr>
            </w:pPr>
            <w:r w:rsidRPr="0066159C">
              <w:rPr>
                <w:sz w:val="24"/>
                <w:szCs w:val="24"/>
              </w:rPr>
              <w:t>обнаруж</w:t>
            </w:r>
            <w:r w:rsidRPr="0066159C">
              <w:rPr>
                <w:sz w:val="24"/>
                <w:szCs w:val="24"/>
              </w:rPr>
              <w:t>е</w:t>
            </w:r>
            <w:r w:rsidRPr="0066159C">
              <w:rPr>
                <w:sz w:val="24"/>
                <w:szCs w:val="24"/>
              </w:rPr>
              <w:t>ния, мкг/см</w:t>
            </w:r>
            <w:r w:rsidRPr="0066159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AE" w:rsidRPr="0066159C" w:rsidRDefault="00AE6EAE" w:rsidP="00074253">
            <w:pPr>
              <w:pStyle w:val="afff"/>
              <w:shd w:val="clear" w:color="auto" w:fill="auto"/>
              <w:tabs>
                <w:tab w:val="left" w:pos="850"/>
              </w:tabs>
              <w:spacing w:line="20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E6EAE" w:rsidRPr="0066159C" w:rsidRDefault="00AE6EAE" w:rsidP="00074253">
            <w:pPr>
              <w:pStyle w:val="afff"/>
              <w:shd w:val="clear" w:color="auto" w:fill="auto"/>
              <w:tabs>
                <w:tab w:val="left" w:pos="850"/>
              </w:tabs>
              <w:spacing w:line="20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Воспр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извод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мость</w:t>
            </w:r>
            <w:proofErr w:type="spellEnd"/>
            <w:r>
              <w:rPr>
                <w:sz w:val="24"/>
                <w:szCs w:val="24"/>
              </w:rPr>
              <w:t>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E6EAE" w:rsidRDefault="00AE6EAE" w:rsidP="00074253">
            <w:pPr>
              <w:jc w:val="center"/>
            </w:pPr>
            <w:r>
              <w:t>Относ</w:t>
            </w:r>
            <w:r>
              <w:t>и</w:t>
            </w:r>
            <w:r>
              <w:t>тельная сходимость,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AE" w:rsidRDefault="00AE6EAE" w:rsidP="00074253">
            <w:pPr>
              <w:jc w:val="center"/>
            </w:pPr>
            <w:r>
              <w:t>Гр</w:t>
            </w:r>
            <w:r w:rsidRPr="0066159C">
              <w:t xml:space="preserve">аницы </w:t>
            </w:r>
          </w:p>
          <w:p w:rsidR="00AE6EAE" w:rsidRPr="0066159C" w:rsidRDefault="00AE6EAE" w:rsidP="00074253">
            <w:pPr>
              <w:jc w:val="center"/>
            </w:pPr>
            <w:r w:rsidRPr="0066159C">
              <w:t>относител</w:t>
            </w:r>
            <w:r w:rsidRPr="0066159C">
              <w:t>ь</w:t>
            </w:r>
            <w:r w:rsidRPr="0066159C">
              <w:t>ной</w:t>
            </w:r>
          </w:p>
          <w:p w:rsidR="00AE6EAE" w:rsidRPr="0066159C" w:rsidRDefault="00AE6EAE" w:rsidP="00AE6EAE">
            <w:pPr>
              <w:jc w:val="center"/>
            </w:pPr>
            <w:r w:rsidRPr="0066159C">
              <w:t>погрешн</w:t>
            </w:r>
            <w:r w:rsidRPr="0066159C">
              <w:t>о</w:t>
            </w:r>
            <w:r w:rsidRPr="0066159C">
              <w:t>сти,</w:t>
            </w:r>
            <w:r>
              <w:t xml:space="preserve"> </w:t>
            </w:r>
            <w:r w:rsidRPr="0066159C">
              <w:t>± δ</w:t>
            </w:r>
            <w:r>
              <w:t>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AE" w:rsidRDefault="00AE6EAE" w:rsidP="00AE6EAE">
            <w:pPr>
              <w:jc w:val="center"/>
            </w:pPr>
            <w:r>
              <w:t>Норматив оп</w:t>
            </w:r>
            <w:r>
              <w:t>е</w:t>
            </w:r>
            <w:r>
              <w:t>ративного ко</w:t>
            </w:r>
            <w:r>
              <w:t>н</w:t>
            </w:r>
            <w:r>
              <w:t>троля погре</w:t>
            </w:r>
            <w:r>
              <w:t>ш</w:t>
            </w:r>
            <w:r>
              <w:t>ности, К</w:t>
            </w:r>
            <w:r>
              <w:rPr>
                <w:vertAlign w:val="subscript"/>
              </w:rPr>
              <w:t>д</w:t>
            </w:r>
            <w:r>
              <w:t>, %</w:t>
            </w:r>
          </w:p>
        </w:tc>
      </w:tr>
      <w:tr w:rsidR="00AE6EAE" w:rsidRPr="000B68F4" w:rsidTr="00AE6EAE">
        <w:trPr>
          <w:trHeight w:val="665"/>
        </w:trPr>
        <w:tc>
          <w:tcPr>
            <w:tcW w:w="15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AE" w:rsidRPr="000B68F4" w:rsidRDefault="00AE6EAE" w:rsidP="00AE6EAE">
            <w:pPr>
              <w:pStyle w:val="afff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0,01-0,2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AE" w:rsidRPr="000B68F4" w:rsidRDefault="00AE6EAE" w:rsidP="00AE6EAE">
            <w:pPr>
              <w:pStyle w:val="afff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AE" w:rsidRPr="000B68F4" w:rsidRDefault="00AE6EAE" w:rsidP="00AE6EAE">
            <w:pPr>
              <w:pStyle w:val="afff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AE" w:rsidRPr="000B68F4" w:rsidRDefault="00AE6EAE" w:rsidP="00AE6EAE">
            <w:pPr>
              <w:pStyle w:val="afff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AE" w:rsidRDefault="00AE6EAE" w:rsidP="00AE6EAE">
            <w:pPr>
              <w:pStyle w:val="afff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AE" w:rsidRPr="000B68F4" w:rsidRDefault="00AE6EAE" w:rsidP="00AE6EAE">
            <w:pPr>
              <w:pStyle w:val="afff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AE" w:rsidRDefault="00AE6EAE" w:rsidP="00AE6EAE">
            <w:pPr>
              <w:pStyle w:val="afff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762C2F" w:rsidRDefault="00762C2F" w:rsidP="009D40ED">
      <w:pPr>
        <w:pStyle w:val="11"/>
        <w:shd w:val="clear" w:color="auto" w:fill="auto"/>
        <w:jc w:val="center"/>
        <w:rPr>
          <w:b/>
          <w:sz w:val="24"/>
          <w:szCs w:val="24"/>
        </w:rPr>
      </w:pPr>
    </w:p>
    <w:p w:rsidR="00A100E9" w:rsidRDefault="00A100E9" w:rsidP="00A100E9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r w:rsidRPr="00A100E9">
        <w:rPr>
          <w:sz w:val="24"/>
          <w:szCs w:val="24"/>
        </w:rPr>
        <w:t xml:space="preserve">Требования </w:t>
      </w:r>
      <w:r w:rsidRPr="00A100E9">
        <w:rPr>
          <w:rStyle w:val="5Corbel12pt"/>
          <w:rFonts w:ascii="Times New Roman" w:hAnsi="Times New Roman" w:cs="Times New Roman"/>
          <w:i w:val="0"/>
        </w:rPr>
        <w:t>к</w:t>
      </w:r>
      <w:r w:rsidRPr="00A100E9">
        <w:rPr>
          <w:i/>
          <w:sz w:val="24"/>
          <w:szCs w:val="24"/>
        </w:rPr>
        <w:t xml:space="preserve"> </w:t>
      </w:r>
      <w:r w:rsidRPr="00A100E9">
        <w:rPr>
          <w:sz w:val="24"/>
          <w:szCs w:val="24"/>
        </w:rPr>
        <w:t>средствам измерений, вспомогательным</w:t>
      </w:r>
      <w:r>
        <w:rPr>
          <w:sz w:val="24"/>
          <w:szCs w:val="24"/>
        </w:rPr>
        <w:t xml:space="preserve"> </w:t>
      </w:r>
      <w:r w:rsidRPr="00A100E9">
        <w:rPr>
          <w:sz w:val="24"/>
          <w:szCs w:val="24"/>
        </w:rPr>
        <w:t>устройствам, матери</w:t>
      </w:r>
      <w:r w:rsidRPr="00A100E9">
        <w:rPr>
          <w:sz w:val="24"/>
          <w:szCs w:val="24"/>
        </w:rPr>
        <w:t>а</w:t>
      </w:r>
      <w:r w:rsidRPr="00A100E9">
        <w:rPr>
          <w:sz w:val="24"/>
          <w:szCs w:val="24"/>
        </w:rPr>
        <w:t>лам</w:t>
      </w:r>
      <w:r>
        <w:rPr>
          <w:sz w:val="24"/>
          <w:szCs w:val="24"/>
        </w:rPr>
        <w:t>,</w:t>
      </w:r>
      <w:r w:rsidRPr="00A100E9">
        <w:rPr>
          <w:sz w:val="24"/>
          <w:szCs w:val="24"/>
        </w:rPr>
        <w:t xml:space="preserve"> реактивам</w:t>
      </w:r>
    </w:p>
    <w:p w:rsidR="00A100E9" w:rsidRPr="00ED11DC" w:rsidRDefault="00A100E9" w:rsidP="00A100E9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16"/>
          <w:szCs w:val="16"/>
        </w:rPr>
      </w:pPr>
    </w:p>
    <w:p w:rsidR="00A100E9" w:rsidRDefault="00017933" w:rsidP="00A100E9">
      <w:pPr>
        <w:pStyle w:val="212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5.1</w:t>
      </w:r>
      <w:proofErr w:type="gramStart"/>
      <w:r>
        <w:rPr>
          <w:sz w:val="24"/>
          <w:szCs w:val="24"/>
        </w:rPr>
        <w:t xml:space="preserve"> </w:t>
      </w:r>
      <w:r w:rsidR="00A100E9" w:rsidRPr="0062315E">
        <w:rPr>
          <w:sz w:val="24"/>
          <w:szCs w:val="24"/>
        </w:rPr>
        <w:t>П</w:t>
      </w:r>
      <w:proofErr w:type="gramEnd"/>
      <w:r w:rsidR="00A100E9" w:rsidRPr="0062315E">
        <w:rPr>
          <w:sz w:val="24"/>
          <w:szCs w:val="24"/>
        </w:rPr>
        <w:t>ри выполнении измерений применяют следующие средства измерений</w:t>
      </w:r>
      <w:r>
        <w:rPr>
          <w:sz w:val="24"/>
          <w:szCs w:val="24"/>
        </w:rPr>
        <w:t xml:space="preserve">, </w:t>
      </w:r>
      <w:r w:rsidRPr="00017933">
        <w:rPr>
          <w:rFonts w:eastAsia="Calibri"/>
          <w:sz w:val="24"/>
          <w:szCs w:val="24"/>
          <w:lang w:val="kk-KZ"/>
        </w:rPr>
        <w:t>вспомогательное оборудование</w:t>
      </w:r>
      <w:r w:rsidRPr="00017933">
        <w:rPr>
          <w:sz w:val="24"/>
          <w:szCs w:val="24"/>
        </w:rPr>
        <w:t>, материалы и реактивы</w:t>
      </w:r>
      <w:r w:rsidR="00A100E9" w:rsidRPr="00017933">
        <w:rPr>
          <w:sz w:val="24"/>
          <w:szCs w:val="24"/>
        </w:rPr>
        <w:t>:</w:t>
      </w:r>
    </w:p>
    <w:p w:rsidR="00017933" w:rsidRPr="005C6713" w:rsidRDefault="00017933" w:rsidP="00A100E9">
      <w:pPr>
        <w:pStyle w:val="212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 w:rsidRPr="005C6713">
        <w:rPr>
          <w:sz w:val="24"/>
          <w:szCs w:val="24"/>
        </w:rPr>
        <w:t>5.1.1 Средства измерений</w:t>
      </w:r>
      <w:r w:rsidR="0022273D" w:rsidRPr="005C6713">
        <w:rPr>
          <w:sz w:val="24"/>
          <w:szCs w:val="24"/>
        </w:rPr>
        <w:t>:</w:t>
      </w:r>
    </w:p>
    <w:p w:rsidR="00A90F54" w:rsidRPr="00A90F54" w:rsidRDefault="0022273D" w:rsidP="00926E40">
      <w:pPr>
        <w:autoSpaceDE w:val="0"/>
        <w:autoSpaceDN w:val="0"/>
        <w:adjustRightInd w:val="0"/>
        <w:ind w:firstLine="567"/>
        <w:jc w:val="both"/>
      </w:pPr>
      <w:r w:rsidRPr="005C6713">
        <w:t xml:space="preserve">- </w:t>
      </w:r>
      <w:r w:rsidR="00926E40" w:rsidRPr="00C87E6E">
        <w:t xml:space="preserve">Система для ВЭЖХ с </w:t>
      </w:r>
      <w:proofErr w:type="spellStart"/>
      <w:r w:rsidR="00926E40" w:rsidRPr="00C87E6E">
        <w:t>спектрофлуориметрическим</w:t>
      </w:r>
      <w:proofErr w:type="spellEnd"/>
      <w:r w:rsidR="00926E40" w:rsidRPr="00C87E6E">
        <w:t xml:space="preserve"> детектором с монохроматорами</w:t>
      </w:r>
      <w:r w:rsidR="00926E40">
        <w:t xml:space="preserve"> </w:t>
      </w:r>
      <w:r w:rsidR="00926E40" w:rsidRPr="00C87E6E">
        <w:t>на линии возбуждения и эмиссии (или набором соответствующих фильтров в интервале</w:t>
      </w:r>
      <w:r w:rsidR="00926E40">
        <w:t xml:space="preserve"> </w:t>
      </w:r>
      <w:r w:rsidR="00926E40" w:rsidRPr="00C87E6E">
        <w:t>длин волн от 220</w:t>
      </w:r>
      <w:r w:rsidR="00926E40">
        <w:t>-</w:t>
      </w:r>
      <w:r w:rsidR="00926E40" w:rsidRPr="00C87E6E">
        <w:t xml:space="preserve">650 </w:t>
      </w:r>
      <w:proofErr w:type="spellStart"/>
      <w:r w:rsidR="00926E40" w:rsidRPr="00C87E6E">
        <w:t>нм</w:t>
      </w:r>
      <w:proofErr w:type="spellEnd"/>
      <w:r w:rsidR="00926E40" w:rsidRPr="00C87E6E">
        <w:t>)</w:t>
      </w:r>
      <w:r w:rsidR="00A90F54">
        <w:t>;</w:t>
      </w:r>
    </w:p>
    <w:p w:rsidR="00A90F54" w:rsidRDefault="00A90F54" w:rsidP="00926E40">
      <w:pPr>
        <w:autoSpaceDE w:val="0"/>
        <w:autoSpaceDN w:val="0"/>
        <w:adjustRightInd w:val="0"/>
        <w:ind w:firstLine="567"/>
        <w:jc w:val="both"/>
      </w:pPr>
      <w:r w:rsidRPr="00A90F54">
        <w:t xml:space="preserve">- </w:t>
      </w:r>
      <w:proofErr w:type="spellStart"/>
      <w:r w:rsidR="008A7210" w:rsidRPr="00C87E6E">
        <w:t>хроматографическ</w:t>
      </w:r>
      <w:r w:rsidR="008A7210">
        <w:t>ая</w:t>
      </w:r>
      <w:proofErr w:type="spellEnd"/>
      <w:r w:rsidR="008A7210" w:rsidRPr="00C87E6E">
        <w:t xml:space="preserve"> </w:t>
      </w:r>
      <w:r w:rsidR="00926E40" w:rsidRPr="00C87E6E">
        <w:t>аналитическ</w:t>
      </w:r>
      <w:r>
        <w:t>ая</w:t>
      </w:r>
      <w:r w:rsidR="00926E40" w:rsidRPr="00C87E6E">
        <w:t xml:space="preserve"> колонк</w:t>
      </w:r>
      <w:r>
        <w:t>а</w:t>
      </w:r>
      <w:r w:rsidR="00926E40" w:rsidRPr="00C87E6E">
        <w:t xml:space="preserve"> из</w:t>
      </w:r>
      <w:r w:rsidR="00926E40">
        <w:t xml:space="preserve"> </w:t>
      </w:r>
      <w:r w:rsidR="00926E40" w:rsidRPr="00C87E6E">
        <w:t>нержавеющей стали, длиной 150 мм и 250 мм, внутренним диаметром 4 мм и 4,6 мм</w:t>
      </w:r>
      <w:r w:rsidR="00926E40">
        <w:t xml:space="preserve"> </w:t>
      </w:r>
      <w:r w:rsidR="00926E40">
        <w:rPr>
          <w:bCs/>
        </w:rPr>
        <w:t xml:space="preserve">по </w:t>
      </w:r>
      <w:r w:rsidR="00926E40" w:rsidRPr="00E21171">
        <w:rPr>
          <w:bCs/>
        </w:rPr>
        <w:t>[</w:t>
      </w:r>
      <w:r w:rsidR="00926E40">
        <w:rPr>
          <w:bCs/>
        </w:rPr>
        <w:t>2</w:t>
      </w:r>
      <w:r w:rsidR="00926E40" w:rsidRPr="00E21171">
        <w:rPr>
          <w:bCs/>
        </w:rPr>
        <w:t>]</w:t>
      </w:r>
      <w:r>
        <w:t>;</w:t>
      </w:r>
      <w:r w:rsidR="00926E40">
        <w:t xml:space="preserve"> </w:t>
      </w:r>
    </w:p>
    <w:p w:rsidR="00926E40" w:rsidRPr="00F7613D" w:rsidRDefault="00A90F54" w:rsidP="00926E40">
      <w:pPr>
        <w:pStyle w:val="22"/>
        <w:spacing w:after="0" w:line="240" w:lineRule="auto"/>
        <w:ind w:firstLine="567"/>
        <w:jc w:val="both"/>
      </w:pPr>
      <w:r>
        <w:t>- в</w:t>
      </w:r>
      <w:r w:rsidR="00926E40" w:rsidRPr="00F7613D">
        <w:t xml:space="preserve">есы лабораторные  высокого или специального класса точности с наибольшим пределом взвешивания 210 г, с пределом допускаемой погрешности  не более </w:t>
      </w:r>
      <w:r w:rsidR="00926E40" w:rsidRPr="00F7613D">
        <w:rPr>
          <w:rStyle w:val="FontStyle40"/>
        </w:rPr>
        <w:t xml:space="preserve">± 0,1 мг по </w:t>
      </w:r>
      <w:r w:rsidRPr="00727EA1">
        <w:t xml:space="preserve">ГОСТ </w:t>
      </w:r>
      <w:r w:rsidRPr="00727EA1">
        <w:rPr>
          <w:lang w:val="en-US"/>
        </w:rPr>
        <w:t>OIML</w:t>
      </w:r>
      <w:r w:rsidRPr="00727EA1">
        <w:t xml:space="preserve"> </w:t>
      </w:r>
      <w:r w:rsidRPr="00727EA1">
        <w:rPr>
          <w:lang w:val="en-US"/>
        </w:rPr>
        <w:t>R</w:t>
      </w:r>
      <w:r w:rsidRPr="00727EA1">
        <w:t xml:space="preserve"> 76-1</w:t>
      </w:r>
      <w:r>
        <w:t>.</w:t>
      </w:r>
      <w:r w:rsidR="00926E40" w:rsidRPr="00F7613D">
        <w:t>.</w:t>
      </w:r>
    </w:p>
    <w:p w:rsidR="00926E40" w:rsidRDefault="00A90F54" w:rsidP="00926E40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 xml:space="preserve">- </w:t>
      </w:r>
      <w:r w:rsidR="00926E40">
        <w:rPr>
          <w:rFonts w:eastAsia="TimesNewRoman,Italic"/>
          <w:iCs/>
        </w:rPr>
        <w:t xml:space="preserve">рН-метр со стеклянным и хлорсеребряным электродами (или комбинированным стеклянным электродом) с диапазоном измерений от 0 до 14 </w:t>
      </w:r>
      <w:proofErr w:type="spellStart"/>
      <w:r w:rsidR="00926E40">
        <w:rPr>
          <w:rFonts w:eastAsia="TimesNewRoman,Italic"/>
          <w:iCs/>
        </w:rPr>
        <w:t>ед</w:t>
      </w:r>
      <w:proofErr w:type="gramStart"/>
      <w:r w:rsidR="00926E40">
        <w:rPr>
          <w:rFonts w:eastAsia="TimesNewRoman,Italic"/>
          <w:iCs/>
        </w:rPr>
        <w:t>.р</w:t>
      </w:r>
      <w:proofErr w:type="gramEnd"/>
      <w:r w:rsidR="00926E40">
        <w:rPr>
          <w:rFonts w:eastAsia="TimesNewRoman,Italic"/>
          <w:iCs/>
        </w:rPr>
        <w:t>Н</w:t>
      </w:r>
      <w:proofErr w:type="spellEnd"/>
      <w:r w:rsidR="00926E40">
        <w:rPr>
          <w:rFonts w:eastAsia="TimesNewRoman,Italic"/>
          <w:iCs/>
        </w:rPr>
        <w:t>, погрешность измер</w:t>
      </w:r>
      <w:r w:rsidR="00926E40">
        <w:rPr>
          <w:rFonts w:eastAsia="TimesNewRoman,Italic"/>
          <w:iCs/>
        </w:rPr>
        <w:t>е</w:t>
      </w:r>
      <w:r>
        <w:rPr>
          <w:rFonts w:eastAsia="TimesNewRoman,Italic"/>
          <w:iCs/>
        </w:rPr>
        <w:t xml:space="preserve">ний ±0,01 </w:t>
      </w:r>
      <w:proofErr w:type="spellStart"/>
      <w:r>
        <w:rPr>
          <w:rFonts w:eastAsia="TimesNewRoman,Italic"/>
          <w:iCs/>
        </w:rPr>
        <w:t>ед.рН</w:t>
      </w:r>
      <w:proofErr w:type="spellEnd"/>
      <w:r>
        <w:rPr>
          <w:rFonts w:eastAsia="TimesNewRoman,Italic"/>
          <w:iCs/>
        </w:rPr>
        <w:t xml:space="preserve"> по ГОСТ 9245;</w:t>
      </w:r>
    </w:p>
    <w:p w:rsidR="00926E40" w:rsidRPr="0022273D" w:rsidRDefault="00A90F54" w:rsidP="00926E40">
      <w:pPr>
        <w:pStyle w:val="Style8"/>
        <w:widowControl/>
        <w:spacing w:line="240" w:lineRule="auto"/>
        <w:ind w:firstLine="567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- с</w:t>
      </w:r>
      <w:r w:rsidR="00926E40" w:rsidRPr="0022273D">
        <w:rPr>
          <w:rStyle w:val="FontStyle40"/>
          <w:sz w:val="24"/>
          <w:szCs w:val="24"/>
        </w:rPr>
        <w:t xml:space="preserve">пектрофотометр, обеспечивающий измерения при длинах волн от 200 до 900 </w:t>
      </w:r>
      <w:proofErr w:type="spellStart"/>
      <w:r w:rsidR="00926E40" w:rsidRPr="0022273D">
        <w:rPr>
          <w:rStyle w:val="FontStyle40"/>
          <w:sz w:val="24"/>
          <w:szCs w:val="24"/>
        </w:rPr>
        <w:t>нм</w:t>
      </w:r>
      <w:proofErr w:type="spellEnd"/>
      <w:r w:rsidR="00926E40" w:rsidRPr="0022273D">
        <w:rPr>
          <w:rStyle w:val="FontStyle40"/>
          <w:sz w:val="24"/>
          <w:szCs w:val="24"/>
        </w:rPr>
        <w:t xml:space="preserve"> с допускаемой </w:t>
      </w:r>
      <w:r>
        <w:rPr>
          <w:rStyle w:val="FontStyle40"/>
          <w:sz w:val="24"/>
          <w:szCs w:val="24"/>
        </w:rPr>
        <w:t xml:space="preserve"> </w:t>
      </w:r>
      <w:r w:rsidR="00926E40" w:rsidRPr="0022273D">
        <w:rPr>
          <w:rStyle w:val="FontStyle40"/>
          <w:sz w:val="24"/>
          <w:szCs w:val="24"/>
        </w:rPr>
        <w:t>абсолютной погрешностью измерения коэффи</w:t>
      </w:r>
      <w:r>
        <w:rPr>
          <w:rStyle w:val="FontStyle40"/>
          <w:sz w:val="24"/>
          <w:szCs w:val="24"/>
        </w:rPr>
        <w:t>циента пропускания не более 1 %;</w:t>
      </w:r>
    </w:p>
    <w:p w:rsidR="00926E40" w:rsidRPr="0022273D" w:rsidRDefault="00A90F54" w:rsidP="00926E40">
      <w:pPr>
        <w:pStyle w:val="Style8"/>
        <w:widowControl/>
        <w:spacing w:line="240" w:lineRule="auto"/>
        <w:ind w:firstLine="567"/>
        <w:rPr>
          <w:rStyle w:val="FontStyle40"/>
          <w:sz w:val="24"/>
          <w:szCs w:val="24"/>
        </w:rPr>
      </w:pPr>
      <w:r>
        <w:rPr>
          <w:rStyle w:val="FontStyle40"/>
        </w:rPr>
        <w:t xml:space="preserve">- </w:t>
      </w:r>
      <w:proofErr w:type="gramStart"/>
      <w:r>
        <w:rPr>
          <w:rStyle w:val="FontStyle40"/>
        </w:rPr>
        <w:t>п</w:t>
      </w:r>
      <w:r w:rsidR="00926E40" w:rsidRPr="0022273D">
        <w:rPr>
          <w:rStyle w:val="FontStyle40"/>
          <w:sz w:val="24"/>
          <w:szCs w:val="24"/>
        </w:rPr>
        <w:t>ипетки</w:t>
      </w:r>
      <w:proofErr w:type="gramEnd"/>
      <w:r w:rsidR="00926E40" w:rsidRPr="0022273D">
        <w:rPr>
          <w:rStyle w:val="FontStyle40"/>
          <w:sz w:val="24"/>
          <w:szCs w:val="24"/>
        </w:rPr>
        <w:t xml:space="preserve"> градуированные по ГОСТ 29227 2-го класса точности, вместимостью </w:t>
      </w:r>
      <w:r w:rsidR="000A3E62">
        <w:rPr>
          <w:rStyle w:val="FontStyle40"/>
          <w:sz w:val="24"/>
          <w:szCs w:val="24"/>
        </w:rPr>
        <w:t xml:space="preserve">                   </w:t>
      </w:r>
      <w:r w:rsidR="00926E40" w:rsidRPr="0022273D">
        <w:rPr>
          <w:rStyle w:val="FontStyle40"/>
          <w:sz w:val="24"/>
          <w:szCs w:val="24"/>
        </w:rPr>
        <w:t>1, 5 см</w:t>
      </w:r>
      <w:r w:rsidR="00926E40" w:rsidRPr="0022273D">
        <w:rPr>
          <w:rStyle w:val="FontStyle40"/>
          <w:sz w:val="24"/>
          <w:szCs w:val="24"/>
          <w:vertAlign w:val="superscript"/>
        </w:rPr>
        <w:t>3</w:t>
      </w:r>
      <w:r>
        <w:rPr>
          <w:rStyle w:val="FontStyle40"/>
          <w:sz w:val="24"/>
          <w:szCs w:val="24"/>
        </w:rPr>
        <w:t>;</w:t>
      </w:r>
    </w:p>
    <w:p w:rsidR="00926E40" w:rsidRPr="0022273D" w:rsidRDefault="00A90F54" w:rsidP="00926E40">
      <w:pPr>
        <w:pStyle w:val="Style8"/>
        <w:widowControl/>
        <w:spacing w:line="240" w:lineRule="auto"/>
        <w:ind w:firstLine="567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- ц</w:t>
      </w:r>
      <w:r w:rsidR="00926E40" w:rsidRPr="0022273D">
        <w:rPr>
          <w:rStyle w:val="FontStyle40"/>
          <w:sz w:val="24"/>
          <w:szCs w:val="24"/>
        </w:rPr>
        <w:t>илиндры   мерные  по  ГОСТ  1770 2-го  класса точности,  вместимостью  2-25-1, 2-50-1, 2-100-1, 2-200-1 см</w:t>
      </w:r>
      <w:r w:rsidR="00926E40" w:rsidRPr="0022273D">
        <w:rPr>
          <w:rStyle w:val="FontStyle40"/>
          <w:sz w:val="24"/>
          <w:szCs w:val="24"/>
          <w:vertAlign w:val="superscript"/>
        </w:rPr>
        <w:t>3</w:t>
      </w:r>
      <w:r>
        <w:rPr>
          <w:rStyle w:val="FontStyle40"/>
          <w:sz w:val="24"/>
          <w:szCs w:val="24"/>
        </w:rPr>
        <w:t>;</w:t>
      </w:r>
    </w:p>
    <w:p w:rsidR="00926E40" w:rsidRPr="0022273D" w:rsidRDefault="00A90F54" w:rsidP="00926E40">
      <w:pPr>
        <w:ind w:firstLine="567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- к</w:t>
      </w:r>
      <w:r w:rsidR="00926E40" w:rsidRPr="0022273D">
        <w:rPr>
          <w:rStyle w:val="FontStyle40"/>
          <w:sz w:val="24"/>
          <w:szCs w:val="24"/>
        </w:rPr>
        <w:t>олбы   мерные   вместимостью   2-100-2, 2-500-2, 2-1000-2 см</w:t>
      </w:r>
      <w:r w:rsidR="00926E40" w:rsidRPr="0022273D">
        <w:rPr>
          <w:rStyle w:val="FontStyle40"/>
          <w:sz w:val="24"/>
          <w:szCs w:val="24"/>
          <w:vertAlign w:val="superscript"/>
        </w:rPr>
        <w:t xml:space="preserve">3 </w:t>
      </w:r>
      <w:r w:rsidR="00926E40" w:rsidRPr="0022273D">
        <w:t xml:space="preserve">2 класс точности </w:t>
      </w:r>
      <w:r w:rsidR="00926E40" w:rsidRPr="0022273D">
        <w:rPr>
          <w:rStyle w:val="FontStyle40"/>
          <w:sz w:val="24"/>
          <w:szCs w:val="24"/>
        </w:rPr>
        <w:t>по ГОСТ 1770.</w:t>
      </w:r>
    </w:p>
    <w:p w:rsidR="00172C34" w:rsidRPr="00ED11DC" w:rsidRDefault="00172C34" w:rsidP="00172C34">
      <w:pPr>
        <w:pStyle w:val="af9"/>
        <w:ind w:left="0" w:firstLine="567"/>
        <w:jc w:val="both"/>
        <w:rPr>
          <w:rFonts w:eastAsia="TimesNewRoman,Italic"/>
          <w:iCs/>
        </w:rPr>
      </w:pPr>
      <w:r w:rsidRPr="00ED11DC">
        <w:rPr>
          <w:rFonts w:eastAsia="TimesNewRoman,Italic"/>
          <w:iCs/>
        </w:rPr>
        <w:t xml:space="preserve">Все средства измерений,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с </w:t>
      </w:r>
      <w:proofErr w:type="gramStart"/>
      <w:r w:rsidRPr="00ED11DC">
        <w:rPr>
          <w:rFonts w:eastAsia="TimesNewRoman,Italic"/>
          <w:iCs/>
        </w:rPr>
        <w:t>СТ</w:t>
      </w:r>
      <w:proofErr w:type="gramEnd"/>
      <w:r w:rsidRPr="00ED11DC">
        <w:rPr>
          <w:rFonts w:eastAsia="TimesNewRoman,Italic"/>
          <w:iCs/>
        </w:rPr>
        <w:t xml:space="preserve"> РК 2.21 или метрологической аттестации в соответствии с </w:t>
      </w:r>
      <w:r w:rsidRPr="0022273D">
        <w:rPr>
          <w:rFonts w:eastAsia="TimesNewRoman,Italic"/>
          <w:iCs/>
        </w:rPr>
        <w:t xml:space="preserve">                  </w:t>
      </w:r>
      <w:r w:rsidRPr="00ED11DC">
        <w:rPr>
          <w:rFonts w:eastAsia="TimesNewRoman,Italic"/>
          <w:iCs/>
        </w:rPr>
        <w:t xml:space="preserve">СТ РК 2.30, быть </w:t>
      </w:r>
      <w:proofErr w:type="spellStart"/>
      <w:r w:rsidRPr="00ED11DC">
        <w:rPr>
          <w:rFonts w:eastAsia="TimesNewRoman,Italic"/>
          <w:iCs/>
        </w:rPr>
        <w:t>поверены</w:t>
      </w:r>
      <w:proofErr w:type="spellEnd"/>
      <w:r w:rsidRPr="00ED11DC">
        <w:rPr>
          <w:rFonts w:eastAsia="TimesNewRoman,Italic"/>
          <w:iCs/>
        </w:rPr>
        <w:t xml:space="preserve"> в порядке, установленном  СТ РК 2.4. </w:t>
      </w:r>
    </w:p>
    <w:p w:rsidR="00172C34" w:rsidRPr="00ED11DC" w:rsidRDefault="00172C34" w:rsidP="00172C34">
      <w:pPr>
        <w:pStyle w:val="af9"/>
        <w:ind w:left="0" w:firstLine="567"/>
        <w:jc w:val="both"/>
      </w:pPr>
      <w:r w:rsidRPr="00ED11DC">
        <w:rPr>
          <w:rFonts w:eastAsia="TimesNewRoman,Italic"/>
          <w:iCs/>
        </w:rPr>
        <w:t xml:space="preserve">Испытательное оборудование должно быть аттестовано в соответствии с </w:t>
      </w:r>
      <w:proofErr w:type="gramStart"/>
      <w:r w:rsidRPr="00ED11DC">
        <w:rPr>
          <w:rFonts w:eastAsia="TimesNewRoman,Italic"/>
          <w:iCs/>
        </w:rPr>
        <w:t>СТ</w:t>
      </w:r>
      <w:proofErr w:type="gramEnd"/>
      <w:r w:rsidRPr="00ED11DC">
        <w:rPr>
          <w:rFonts w:eastAsia="TimesNewRoman,Italic"/>
          <w:iCs/>
        </w:rPr>
        <w:t xml:space="preserve"> РК 2.75.</w:t>
      </w:r>
    </w:p>
    <w:p w:rsidR="00017933" w:rsidRPr="005C6713" w:rsidRDefault="00017933" w:rsidP="00A100E9">
      <w:pPr>
        <w:pStyle w:val="212"/>
        <w:shd w:val="clear" w:color="auto" w:fill="auto"/>
        <w:spacing w:after="0" w:line="240" w:lineRule="auto"/>
        <w:ind w:firstLine="567"/>
        <w:jc w:val="both"/>
        <w:rPr>
          <w:bCs/>
        </w:rPr>
      </w:pPr>
      <w:r w:rsidRPr="005C6713">
        <w:rPr>
          <w:sz w:val="24"/>
          <w:szCs w:val="24"/>
        </w:rPr>
        <w:t xml:space="preserve">5.1.2 </w:t>
      </w:r>
      <w:r w:rsidRPr="005C6713">
        <w:rPr>
          <w:bCs/>
        </w:rPr>
        <w:t>Вспомогательные устройства:</w:t>
      </w:r>
    </w:p>
    <w:p w:rsidR="00A90F54" w:rsidRPr="00F7613D" w:rsidRDefault="00A90F54" w:rsidP="00A90F54">
      <w:pPr>
        <w:ind w:firstLine="567"/>
        <w:jc w:val="both"/>
      </w:pPr>
      <w:r>
        <w:t>- к</w:t>
      </w:r>
      <w:r w:rsidRPr="00F7613D">
        <w:t>олбы конические</w:t>
      </w:r>
      <w:r>
        <w:t xml:space="preserve"> </w:t>
      </w:r>
      <w:r w:rsidRPr="00F7613D">
        <w:t xml:space="preserve"> по ГОСТ 25336 вместимостью  </w:t>
      </w:r>
      <w:r>
        <w:t>100</w:t>
      </w:r>
      <w:r w:rsidRPr="00F7613D">
        <w:t xml:space="preserve"> см</w:t>
      </w:r>
      <w:r w:rsidRPr="00F7613D">
        <w:rPr>
          <w:vertAlign w:val="superscript"/>
        </w:rPr>
        <w:t>3</w:t>
      </w:r>
      <w:r>
        <w:t>;</w:t>
      </w:r>
    </w:p>
    <w:p w:rsidR="00A90F54" w:rsidRPr="00ED11DC" w:rsidRDefault="00A90F54" w:rsidP="00A90F54">
      <w:pPr>
        <w:pStyle w:val="af9"/>
        <w:ind w:left="0" w:firstLine="567"/>
        <w:jc w:val="both"/>
        <w:rPr>
          <w:rFonts w:eastAsia="TimesNewRoman,Italic"/>
          <w:iCs/>
          <w:sz w:val="16"/>
          <w:szCs w:val="16"/>
        </w:rPr>
      </w:pPr>
      <w:r>
        <w:rPr>
          <w:color w:val="000000"/>
          <w:shd w:val="clear" w:color="auto" w:fill="FFFFFF"/>
        </w:rPr>
        <w:t xml:space="preserve">- ступки и пестики фарфоровые </w:t>
      </w:r>
      <w:r w:rsidRPr="009F4AFB">
        <w:rPr>
          <w:color w:val="000000"/>
          <w:shd w:val="clear" w:color="auto" w:fill="FFFFFF"/>
        </w:rPr>
        <w:t>по  ГОСТ 9147</w:t>
      </w:r>
      <w:r>
        <w:rPr>
          <w:color w:val="000000"/>
          <w:shd w:val="clear" w:color="auto" w:fill="FFFFFF"/>
        </w:rPr>
        <w:t>;</w:t>
      </w:r>
    </w:p>
    <w:p w:rsidR="00A90F54" w:rsidRDefault="00A90F54" w:rsidP="00A90F54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 xml:space="preserve">- </w:t>
      </w:r>
      <w:r w:rsidR="007D3A33">
        <w:rPr>
          <w:rFonts w:eastAsia="TimesNewRoman,Italic"/>
          <w:iCs/>
        </w:rPr>
        <w:t>ванна</w:t>
      </w:r>
      <w:r>
        <w:rPr>
          <w:rFonts w:eastAsia="TimesNewRoman,Italic"/>
          <w:iCs/>
        </w:rPr>
        <w:t xml:space="preserve"> ультразвуковая лабораторная по </w:t>
      </w:r>
      <w:r w:rsidRPr="0022273D">
        <w:rPr>
          <w:rFonts w:eastAsia="TimesNewRoman,Italic"/>
          <w:iCs/>
        </w:rPr>
        <w:t>[3]</w:t>
      </w:r>
      <w:r>
        <w:rPr>
          <w:rFonts w:eastAsia="TimesNewRoman,Italic"/>
          <w:iCs/>
        </w:rPr>
        <w:t>;</w:t>
      </w:r>
    </w:p>
    <w:p w:rsidR="00A90F54" w:rsidRPr="0022273D" w:rsidRDefault="00A90F54" w:rsidP="00A90F54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 баня водяная лабораторная</w:t>
      </w:r>
      <w:r w:rsidRPr="0022273D">
        <w:rPr>
          <w:rFonts w:eastAsia="TimesNewRoman,Italic"/>
          <w:iCs/>
        </w:rPr>
        <w:t xml:space="preserve"> </w:t>
      </w:r>
      <w:r>
        <w:rPr>
          <w:rFonts w:eastAsia="TimesNewRoman,Italic"/>
          <w:iCs/>
        </w:rPr>
        <w:t xml:space="preserve">по </w:t>
      </w:r>
      <w:r w:rsidRPr="0022273D">
        <w:rPr>
          <w:rFonts w:eastAsia="TimesNewRoman,Italic"/>
          <w:iCs/>
        </w:rPr>
        <w:t>[4]</w:t>
      </w:r>
      <w:r>
        <w:rPr>
          <w:rFonts w:eastAsia="TimesNewRoman,Italic"/>
          <w:iCs/>
        </w:rPr>
        <w:t>;</w:t>
      </w:r>
    </w:p>
    <w:p w:rsidR="00A90F54" w:rsidRDefault="00A90F54" w:rsidP="00A90F54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 бумага фильтровальная лабораторная по ГОСТ 12026;</w:t>
      </w:r>
    </w:p>
    <w:p w:rsidR="00A90F54" w:rsidRDefault="00A90F54" w:rsidP="00A90F54">
      <w:pPr>
        <w:pStyle w:val="af9"/>
        <w:ind w:left="0" w:firstLine="567"/>
        <w:jc w:val="both"/>
        <w:rPr>
          <w:rFonts w:eastAsia="TimesNewRoman,Italic"/>
          <w:iCs/>
        </w:rPr>
      </w:pPr>
      <w:r>
        <w:lastRenderedPageBreak/>
        <w:t xml:space="preserve">- </w:t>
      </w:r>
      <w:r w:rsidRPr="00C87E6E">
        <w:t>с</w:t>
      </w:r>
      <w:r>
        <w:t xml:space="preserve">орбент </w:t>
      </w:r>
      <w:proofErr w:type="spellStart"/>
      <w:r w:rsidRPr="00C87E6E">
        <w:t>обращеннофазовы</w:t>
      </w:r>
      <w:r>
        <w:t>й</w:t>
      </w:r>
      <w:proofErr w:type="spellEnd"/>
      <w:r w:rsidRPr="00C87E6E">
        <w:t xml:space="preserve"> зернением 5 мкм или друг</w:t>
      </w:r>
      <w:r>
        <w:t xml:space="preserve">ой </w:t>
      </w:r>
      <w:r w:rsidRPr="00C87E6E">
        <w:t>сорбент, аналогичны</w:t>
      </w:r>
      <w:r>
        <w:t>й</w:t>
      </w:r>
      <w:r w:rsidRPr="00C87E6E">
        <w:t xml:space="preserve"> по свойствам, с эффективностью по пиридоксину не ниже</w:t>
      </w:r>
      <w:r>
        <w:t xml:space="preserve"> </w:t>
      </w:r>
      <w:r w:rsidRPr="00C87E6E">
        <w:t>8 000 теоретических тарелок</w:t>
      </w:r>
      <w:r>
        <w:t>.</w:t>
      </w:r>
    </w:p>
    <w:p w:rsidR="00017933" w:rsidRDefault="00017933" w:rsidP="00A100E9">
      <w:pPr>
        <w:pStyle w:val="212"/>
        <w:shd w:val="clear" w:color="auto" w:fill="auto"/>
        <w:spacing w:after="0" w:line="240" w:lineRule="auto"/>
        <w:ind w:firstLine="567"/>
        <w:jc w:val="both"/>
        <w:rPr>
          <w:bCs/>
          <w:sz w:val="24"/>
          <w:szCs w:val="24"/>
        </w:rPr>
      </w:pPr>
      <w:r w:rsidRPr="005C6713">
        <w:rPr>
          <w:bCs/>
        </w:rPr>
        <w:t xml:space="preserve">5.1.3 </w:t>
      </w:r>
      <w:r w:rsidRPr="005C6713">
        <w:rPr>
          <w:bCs/>
          <w:sz w:val="24"/>
          <w:szCs w:val="24"/>
        </w:rPr>
        <w:t>Реактивы и материалы</w:t>
      </w:r>
    </w:p>
    <w:p w:rsidR="00FC74E5" w:rsidRDefault="000A3E62" w:rsidP="00172C34">
      <w:pPr>
        <w:pStyle w:val="212"/>
        <w:shd w:val="clear" w:color="auto" w:fill="auto"/>
        <w:spacing w:after="0" w:line="240" w:lineRule="auto"/>
        <w:ind w:firstLine="567"/>
        <w:jc w:val="both"/>
      </w:pPr>
      <w:r>
        <w:t>-</w:t>
      </w:r>
      <w:r w:rsidR="009F4AFB">
        <w:t xml:space="preserve"> </w:t>
      </w:r>
      <w:proofErr w:type="spellStart"/>
      <w:r w:rsidR="00FC74E5" w:rsidRPr="00727EA1">
        <w:t>Ацетонитрил</w:t>
      </w:r>
      <w:proofErr w:type="spellEnd"/>
      <w:r w:rsidR="00FC74E5" w:rsidRPr="00727EA1">
        <w:t xml:space="preserve"> </w:t>
      </w:r>
      <w:r w:rsidR="002076E0">
        <w:t xml:space="preserve">(квалификации «для ВЭЖХ»), </w:t>
      </w:r>
      <w:r w:rsidR="00FC74E5" w:rsidRPr="00727EA1">
        <w:t xml:space="preserve">с массовой долей </w:t>
      </w:r>
      <w:r w:rsidR="00923BD4">
        <w:t xml:space="preserve"> ≥ </w:t>
      </w:r>
      <w:r w:rsidR="00FC74E5" w:rsidRPr="00727EA1">
        <w:t>99,9 %</w:t>
      </w:r>
      <w:r w:rsidR="0022273D">
        <w:t xml:space="preserve"> </w:t>
      </w:r>
      <w:r w:rsidR="008A7210">
        <w:t>по</w:t>
      </w:r>
      <w:r w:rsidR="008A7210" w:rsidRPr="008A7210">
        <w:t xml:space="preserve"> [5]</w:t>
      </w:r>
      <w:r w:rsidR="008A7210">
        <w:t>.</w:t>
      </w:r>
    </w:p>
    <w:p w:rsidR="002076E0" w:rsidRPr="006B18D3" w:rsidRDefault="000A3E62" w:rsidP="00FC74E5">
      <w:pPr>
        <w:pStyle w:val="af9"/>
        <w:ind w:left="0" w:firstLine="567"/>
        <w:jc w:val="both"/>
      </w:pPr>
      <w:r>
        <w:t>-</w:t>
      </w:r>
      <w:r w:rsidR="009F4AFB">
        <w:t xml:space="preserve"> </w:t>
      </w:r>
      <w:proofErr w:type="spellStart"/>
      <w:r w:rsidR="002076E0">
        <w:t>Гептилсульфонат</w:t>
      </w:r>
      <w:proofErr w:type="spellEnd"/>
      <w:r w:rsidR="002076E0">
        <w:t xml:space="preserve"> натрия  (С</w:t>
      </w:r>
      <w:r w:rsidR="002076E0">
        <w:rPr>
          <w:vertAlign w:val="subscript"/>
        </w:rPr>
        <w:t>7</w:t>
      </w:r>
      <w:r w:rsidR="002076E0">
        <w:t>Н</w:t>
      </w:r>
      <w:r w:rsidR="002076E0">
        <w:rPr>
          <w:vertAlign w:val="subscript"/>
        </w:rPr>
        <w:t>15</w:t>
      </w:r>
      <w:proofErr w:type="spellStart"/>
      <w:r w:rsidR="002076E0">
        <w:rPr>
          <w:lang w:val="en-US"/>
        </w:rPr>
        <w:t>NaO</w:t>
      </w:r>
      <w:proofErr w:type="spellEnd"/>
      <w:r w:rsidR="002076E0" w:rsidRPr="00923BD4">
        <w:rPr>
          <w:vertAlign w:val="subscript"/>
        </w:rPr>
        <w:t>3</w:t>
      </w:r>
      <w:r w:rsidR="002076E0">
        <w:rPr>
          <w:lang w:val="en-US"/>
        </w:rPr>
        <w:t>S</w:t>
      </w:r>
      <w:r w:rsidR="002076E0" w:rsidRPr="00923BD4">
        <w:t>)</w:t>
      </w:r>
      <w:r w:rsidR="002076E0">
        <w:t>,  с массовой долей</w:t>
      </w:r>
      <w:r w:rsidR="00923BD4">
        <w:t xml:space="preserve">  ≥ 99,8 %</w:t>
      </w:r>
    </w:p>
    <w:p w:rsidR="00401D61" w:rsidRDefault="000A3E62" w:rsidP="00933C50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</w:t>
      </w:r>
      <w:r w:rsidR="009F4AFB">
        <w:rPr>
          <w:rFonts w:eastAsia="TimesNewRoman,Italic"/>
          <w:iCs/>
        </w:rPr>
        <w:t xml:space="preserve"> </w:t>
      </w:r>
      <w:proofErr w:type="gramStart"/>
      <w:r w:rsidR="00401D61">
        <w:rPr>
          <w:rFonts w:eastAsia="TimesNewRoman,Italic"/>
          <w:iCs/>
        </w:rPr>
        <w:t>Вода</w:t>
      </w:r>
      <w:proofErr w:type="gramEnd"/>
      <w:r w:rsidR="00401D61">
        <w:rPr>
          <w:rFonts w:eastAsia="TimesNewRoman,Italic"/>
          <w:iCs/>
        </w:rPr>
        <w:t xml:space="preserve"> дистиллированная по ГОСТ 6709.</w:t>
      </w:r>
    </w:p>
    <w:p w:rsidR="00401D61" w:rsidRDefault="000A3E62" w:rsidP="00933C50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</w:t>
      </w:r>
      <w:r w:rsidR="009F4AFB">
        <w:rPr>
          <w:rFonts w:eastAsia="TimesNewRoman,Italic"/>
          <w:iCs/>
        </w:rPr>
        <w:t xml:space="preserve"> </w:t>
      </w:r>
      <w:r w:rsidR="00401D61">
        <w:rPr>
          <w:rFonts w:eastAsia="TimesNewRoman,Italic"/>
          <w:iCs/>
        </w:rPr>
        <w:t xml:space="preserve">Кислота ортофосфорная по ГОСТ 6552, </w:t>
      </w:r>
      <w:proofErr w:type="spellStart"/>
      <w:r w:rsidR="00401D61">
        <w:rPr>
          <w:rFonts w:eastAsia="TimesNewRoman,Italic"/>
          <w:iCs/>
        </w:rPr>
        <w:t>х.</w:t>
      </w:r>
      <w:proofErr w:type="gramStart"/>
      <w:r w:rsidR="00401D61">
        <w:rPr>
          <w:rFonts w:eastAsia="TimesNewRoman,Italic"/>
          <w:iCs/>
        </w:rPr>
        <w:t>ч</w:t>
      </w:r>
      <w:proofErr w:type="spellEnd"/>
      <w:proofErr w:type="gramEnd"/>
      <w:r w:rsidR="00401D61">
        <w:rPr>
          <w:rFonts w:eastAsia="TimesNewRoman,Italic"/>
          <w:iCs/>
        </w:rPr>
        <w:t>.</w:t>
      </w:r>
    </w:p>
    <w:p w:rsidR="00923BD4" w:rsidRDefault="000A3E62" w:rsidP="00933C50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</w:t>
      </w:r>
      <w:r w:rsidR="009F4AFB">
        <w:rPr>
          <w:rFonts w:eastAsia="TimesNewRoman,Italic"/>
          <w:iCs/>
        </w:rPr>
        <w:t xml:space="preserve"> </w:t>
      </w:r>
      <w:r w:rsidR="00923BD4">
        <w:rPr>
          <w:rFonts w:eastAsia="TimesNewRoman,Italic"/>
          <w:iCs/>
        </w:rPr>
        <w:t>Кислота винная по ГОСТ 5817.</w:t>
      </w:r>
    </w:p>
    <w:p w:rsidR="00923BD4" w:rsidRPr="00923BD4" w:rsidRDefault="000A3E62" w:rsidP="00933C50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</w:t>
      </w:r>
      <w:r w:rsidR="009F4AFB">
        <w:rPr>
          <w:rFonts w:eastAsia="TimesNewRoman,Italic"/>
          <w:iCs/>
        </w:rPr>
        <w:t xml:space="preserve"> </w:t>
      </w:r>
      <w:proofErr w:type="spellStart"/>
      <w:r w:rsidR="00923BD4">
        <w:rPr>
          <w:rFonts w:eastAsia="TimesNewRoman,Italic"/>
          <w:iCs/>
        </w:rPr>
        <w:t>Полисорбат</w:t>
      </w:r>
      <w:proofErr w:type="spellEnd"/>
      <w:r w:rsidR="00923BD4">
        <w:rPr>
          <w:rFonts w:eastAsia="TimesNewRoman,Italic"/>
          <w:iCs/>
        </w:rPr>
        <w:t xml:space="preserve"> (Твин)-80 </w:t>
      </w:r>
      <w:r w:rsidR="00923BD4" w:rsidRPr="009F4AFB">
        <w:rPr>
          <w:rFonts w:eastAsia="TimesNewRoman,Italic"/>
          <w:iCs/>
        </w:rPr>
        <w:t>(</w:t>
      </w:r>
      <w:r w:rsidR="00923BD4">
        <w:rPr>
          <w:rFonts w:eastAsia="TimesNewRoman,Italic"/>
          <w:iCs/>
          <w:lang w:val="en-US"/>
        </w:rPr>
        <w:t>C</w:t>
      </w:r>
      <w:r w:rsidR="00923BD4" w:rsidRPr="009F4AFB">
        <w:rPr>
          <w:rFonts w:eastAsia="TimesNewRoman,Italic"/>
          <w:iCs/>
          <w:vertAlign w:val="subscript"/>
        </w:rPr>
        <w:t>64</w:t>
      </w:r>
      <w:r w:rsidR="00923BD4">
        <w:rPr>
          <w:rFonts w:eastAsia="TimesNewRoman,Italic"/>
          <w:iCs/>
          <w:lang w:val="en-US"/>
        </w:rPr>
        <w:t>H</w:t>
      </w:r>
      <w:r w:rsidR="00923BD4" w:rsidRPr="009F4AFB">
        <w:rPr>
          <w:rFonts w:eastAsia="TimesNewRoman,Italic"/>
          <w:iCs/>
          <w:vertAlign w:val="subscript"/>
        </w:rPr>
        <w:t>26</w:t>
      </w:r>
      <w:r w:rsidR="00923BD4">
        <w:rPr>
          <w:rFonts w:eastAsia="TimesNewRoman,Italic"/>
          <w:iCs/>
          <w:lang w:val="en-US"/>
        </w:rPr>
        <w:t>O</w:t>
      </w:r>
      <w:r w:rsidR="00923BD4" w:rsidRPr="009F4AFB">
        <w:rPr>
          <w:rFonts w:eastAsia="TimesNewRoman,Italic"/>
          <w:iCs/>
          <w:vertAlign w:val="subscript"/>
        </w:rPr>
        <w:t>124</w:t>
      </w:r>
      <w:r w:rsidR="00923BD4" w:rsidRPr="009F4AFB">
        <w:rPr>
          <w:rFonts w:eastAsia="TimesNewRoman,Italic"/>
          <w:iCs/>
        </w:rPr>
        <w:t>)</w:t>
      </w:r>
      <w:r w:rsidR="00923BD4">
        <w:rPr>
          <w:rFonts w:eastAsia="TimesNewRoman,Italic"/>
          <w:iCs/>
        </w:rPr>
        <w:t xml:space="preserve"> </w:t>
      </w:r>
      <w:r w:rsidR="006B18D3" w:rsidRPr="00172C34">
        <w:rPr>
          <w:rFonts w:eastAsia="TimesNewRoman,Italic"/>
          <w:iCs/>
        </w:rPr>
        <w:t>[6]</w:t>
      </w:r>
      <w:r w:rsidR="006B18D3">
        <w:rPr>
          <w:rFonts w:eastAsia="TimesNewRoman,Italic"/>
          <w:iCs/>
        </w:rPr>
        <w:t>.</w:t>
      </w:r>
    </w:p>
    <w:p w:rsidR="00401D61" w:rsidRDefault="000A3E62" w:rsidP="00933C50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</w:t>
      </w:r>
      <w:r w:rsidR="0084747A">
        <w:rPr>
          <w:rFonts w:eastAsia="TimesNewRoman,Italic"/>
          <w:iCs/>
        </w:rPr>
        <w:t xml:space="preserve"> </w:t>
      </w:r>
      <w:r w:rsidR="00401D61">
        <w:rPr>
          <w:rFonts w:eastAsia="TimesNewRoman,Italic"/>
          <w:iCs/>
        </w:rPr>
        <w:t xml:space="preserve">Калий фосфорнокислый однозамещенный по ГОСТ 4198, </w:t>
      </w:r>
      <w:proofErr w:type="spellStart"/>
      <w:r w:rsidR="00401D61">
        <w:rPr>
          <w:rFonts w:eastAsia="TimesNewRoman,Italic"/>
          <w:iCs/>
        </w:rPr>
        <w:t>х.</w:t>
      </w:r>
      <w:proofErr w:type="gramStart"/>
      <w:r w:rsidR="00401D61">
        <w:rPr>
          <w:rFonts w:eastAsia="TimesNewRoman,Italic"/>
          <w:iCs/>
        </w:rPr>
        <w:t>ч</w:t>
      </w:r>
      <w:proofErr w:type="spellEnd"/>
      <w:proofErr w:type="gramEnd"/>
      <w:r w:rsidR="00401D61">
        <w:rPr>
          <w:rFonts w:eastAsia="TimesNewRoman,Italic"/>
          <w:iCs/>
        </w:rPr>
        <w:t>.</w:t>
      </w:r>
    </w:p>
    <w:p w:rsidR="00401D61" w:rsidRDefault="000A3E62" w:rsidP="00933C50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</w:t>
      </w:r>
      <w:r w:rsidR="0084747A">
        <w:rPr>
          <w:rFonts w:eastAsia="TimesNewRoman,Italic"/>
          <w:iCs/>
        </w:rPr>
        <w:t xml:space="preserve"> </w:t>
      </w:r>
      <w:r w:rsidR="00401D61">
        <w:rPr>
          <w:rFonts w:eastAsia="TimesNewRoman,Italic"/>
          <w:iCs/>
        </w:rPr>
        <w:t xml:space="preserve">Кислота соляная по ГОСТ </w:t>
      </w:r>
      <w:r w:rsidR="002076E0">
        <w:rPr>
          <w:rFonts w:eastAsia="TimesNewRoman,Italic"/>
          <w:iCs/>
        </w:rPr>
        <w:t>3118</w:t>
      </w:r>
      <w:r w:rsidR="00401D61">
        <w:rPr>
          <w:rFonts w:eastAsia="TimesNewRoman,Italic"/>
          <w:iCs/>
        </w:rPr>
        <w:t xml:space="preserve">, </w:t>
      </w:r>
      <w:proofErr w:type="spellStart"/>
      <w:r w:rsidR="002076E0">
        <w:rPr>
          <w:rFonts w:eastAsia="TimesNewRoman,Italic"/>
          <w:iCs/>
        </w:rPr>
        <w:t>х.</w:t>
      </w:r>
      <w:proofErr w:type="gramStart"/>
      <w:r w:rsidR="00401D61">
        <w:rPr>
          <w:rFonts w:eastAsia="TimesNewRoman,Italic"/>
          <w:iCs/>
        </w:rPr>
        <w:t>ч</w:t>
      </w:r>
      <w:proofErr w:type="spellEnd"/>
      <w:proofErr w:type="gramEnd"/>
      <w:r w:rsidR="00401D61">
        <w:rPr>
          <w:rFonts w:eastAsia="TimesNewRoman,Italic"/>
          <w:iCs/>
        </w:rPr>
        <w:t>.</w:t>
      </w:r>
    </w:p>
    <w:p w:rsidR="00401D61" w:rsidRDefault="000A3E62" w:rsidP="00933C50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</w:t>
      </w:r>
      <w:r w:rsidR="0084747A">
        <w:rPr>
          <w:rFonts w:eastAsia="TimesNewRoman,Italic"/>
          <w:iCs/>
        </w:rPr>
        <w:t xml:space="preserve"> </w:t>
      </w:r>
      <w:r w:rsidR="00401D61">
        <w:rPr>
          <w:rFonts w:eastAsia="TimesNewRoman,Italic"/>
          <w:iCs/>
        </w:rPr>
        <w:t xml:space="preserve">Натрия гидроокись по ГОСТ 4328, </w:t>
      </w:r>
      <w:proofErr w:type="spellStart"/>
      <w:r w:rsidR="00401D61">
        <w:rPr>
          <w:rFonts w:eastAsia="TimesNewRoman,Italic"/>
          <w:iCs/>
        </w:rPr>
        <w:t>х.</w:t>
      </w:r>
      <w:proofErr w:type="gramStart"/>
      <w:r w:rsidR="00401D61">
        <w:rPr>
          <w:rFonts w:eastAsia="TimesNewRoman,Italic"/>
          <w:iCs/>
        </w:rPr>
        <w:t>ч</w:t>
      </w:r>
      <w:proofErr w:type="spellEnd"/>
      <w:proofErr w:type="gramEnd"/>
      <w:r w:rsidR="00401D61">
        <w:rPr>
          <w:rFonts w:eastAsia="TimesNewRoman,Italic"/>
          <w:iCs/>
        </w:rPr>
        <w:t>.</w:t>
      </w:r>
    </w:p>
    <w:p w:rsidR="00401D61" w:rsidRPr="0022273D" w:rsidRDefault="000A3E62" w:rsidP="0022273D">
      <w:pPr>
        <w:pStyle w:val="af9"/>
        <w:ind w:left="0" w:firstLine="567"/>
        <w:jc w:val="both"/>
        <w:rPr>
          <w:rFonts w:eastAsia="TimesNewRoman,Italic"/>
          <w:iCs/>
        </w:rPr>
      </w:pPr>
      <w:r>
        <w:rPr>
          <w:rFonts w:eastAsia="TimesNewRoman,Italic"/>
          <w:iCs/>
        </w:rPr>
        <w:t>-</w:t>
      </w:r>
      <w:r w:rsidR="0084747A">
        <w:rPr>
          <w:rFonts w:eastAsia="TimesNewRoman,Italic"/>
          <w:iCs/>
        </w:rPr>
        <w:t xml:space="preserve"> </w:t>
      </w:r>
      <w:r w:rsidR="00401D61">
        <w:rPr>
          <w:rFonts w:eastAsia="TimesNewRoman,Italic"/>
          <w:iCs/>
        </w:rPr>
        <w:t>Пиридоксина гидрохлорид (Витамин В</w:t>
      </w:r>
      <w:proofErr w:type="gramStart"/>
      <w:r w:rsidR="00401D61">
        <w:rPr>
          <w:rFonts w:eastAsia="TimesNewRoman,Italic"/>
          <w:iCs/>
          <w:vertAlign w:val="subscript"/>
        </w:rPr>
        <w:t>6</w:t>
      </w:r>
      <w:proofErr w:type="gramEnd"/>
      <w:r w:rsidR="00401D61">
        <w:rPr>
          <w:rFonts w:eastAsia="TimesNewRoman,Italic"/>
          <w:iCs/>
        </w:rPr>
        <w:t>) массовой долей основного вещества не менее 99,0 %.</w:t>
      </w:r>
      <w:r w:rsidR="0022273D">
        <w:rPr>
          <w:rFonts w:eastAsia="TimesNewRoman,Italic"/>
          <w:iCs/>
        </w:rPr>
        <w:t xml:space="preserve"> </w:t>
      </w:r>
    </w:p>
    <w:p w:rsidR="00933C50" w:rsidRDefault="00933C50" w:rsidP="00933C50">
      <w:pPr>
        <w:autoSpaceDE w:val="0"/>
        <w:autoSpaceDN w:val="0"/>
        <w:adjustRightInd w:val="0"/>
        <w:ind w:firstLine="567"/>
        <w:jc w:val="both"/>
        <w:rPr>
          <w:bCs/>
        </w:rPr>
      </w:pPr>
    </w:p>
    <w:p w:rsidR="00933C50" w:rsidRPr="0022273D" w:rsidRDefault="00933C50" w:rsidP="00933C50">
      <w:pPr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22273D">
        <w:rPr>
          <w:bCs/>
          <w:sz w:val="20"/>
          <w:szCs w:val="20"/>
        </w:rPr>
        <w:t xml:space="preserve">Примечание - </w:t>
      </w:r>
      <w:r w:rsidR="0022273D" w:rsidRPr="0022273D">
        <w:rPr>
          <w:sz w:val="20"/>
          <w:szCs w:val="20"/>
        </w:rPr>
        <w:t>Допускается использование других средств измерений, вспомогательного оборудов</w:t>
      </w:r>
      <w:r w:rsidR="0022273D" w:rsidRPr="0022273D">
        <w:rPr>
          <w:sz w:val="20"/>
          <w:szCs w:val="20"/>
        </w:rPr>
        <w:t>а</w:t>
      </w:r>
      <w:r w:rsidR="0022273D" w:rsidRPr="0022273D">
        <w:rPr>
          <w:sz w:val="20"/>
          <w:szCs w:val="20"/>
        </w:rPr>
        <w:t>ния, реактивов и материалов с метрологическими и техническими характеристиками не ниже указанных.</w:t>
      </w:r>
    </w:p>
    <w:p w:rsidR="00ED11DC" w:rsidRDefault="00ED11DC" w:rsidP="00BD67AF">
      <w:pPr>
        <w:ind w:firstLine="567"/>
        <w:jc w:val="both"/>
        <w:rPr>
          <w:b/>
        </w:rPr>
      </w:pPr>
    </w:p>
    <w:p w:rsidR="00AF63BA" w:rsidRPr="00727EA1" w:rsidRDefault="00AF63BA" w:rsidP="00BD67AF">
      <w:pPr>
        <w:ind w:firstLine="567"/>
        <w:jc w:val="both"/>
        <w:rPr>
          <w:b/>
        </w:rPr>
      </w:pPr>
      <w:r w:rsidRPr="00727EA1">
        <w:rPr>
          <w:b/>
        </w:rPr>
        <w:t>6 Метод измерений</w:t>
      </w:r>
    </w:p>
    <w:p w:rsidR="00131A01" w:rsidRDefault="00131A01" w:rsidP="00BD67AF">
      <w:pPr>
        <w:pStyle w:val="af9"/>
        <w:ind w:left="0" w:firstLine="567"/>
        <w:jc w:val="both"/>
      </w:pPr>
    </w:p>
    <w:p w:rsidR="0084747A" w:rsidRPr="00C87E6E" w:rsidRDefault="0084747A" w:rsidP="0084747A">
      <w:pPr>
        <w:autoSpaceDE w:val="0"/>
        <w:autoSpaceDN w:val="0"/>
        <w:adjustRightInd w:val="0"/>
        <w:ind w:firstLine="567"/>
        <w:jc w:val="both"/>
      </w:pPr>
      <w:r w:rsidRPr="00C87E6E">
        <w:t>В биологически активных добавках витамин В</w:t>
      </w:r>
      <w:proofErr w:type="gramStart"/>
      <w:r>
        <w:rPr>
          <w:vertAlign w:val="subscript"/>
        </w:rPr>
        <w:t>6</w:t>
      </w:r>
      <w:proofErr w:type="gramEnd"/>
      <w:r w:rsidRPr="00C87E6E">
        <w:t xml:space="preserve"> содержится в основном в виде</w:t>
      </w:r>
      <w:r>
        <w:t xml:space="preserve"> </w:t>
      </w:r>
      <w:r w:rsidRPr="00C87E6E">
        <w:t>пир</w:t>
      </w:r>
      <w:r w:rsidRPr="00C87E6E">
        <w:t>и</w:t>
      </w:r>
      <w:r w:rsidRPr="00C87E6E">
        <w:t>доксина гидрохлорида, действующим началом которого выступает пиридоксин</w:t>
      </w:r>
      <w:r>
        <w:t xml:space="preserve"> </w:t>
      </w:r>
      <w:r w:rsidRPr="00C87E6E">
        <w:t>(витамин В</w:t>
      </w:r>
      <w:r>
        <w:rPr>
          <w:vertAlign w:val="subscript"/>
        </w:rPr>
        <w:t>6</w:t>
      </w:r>
      <w:r w:rsidRPr="00C87E6E">
        <w:t>). Пиридоксин определяют методом высокоэффективной жидкостной</w:t>
      </w:r>
      <w:r>
        <w:t xml:space="preserve"> </w:t>
      </w:r>
      <w:r w:rsidRPr="00C87E6E">
        <w:t xml:space="preserve">хроматографии в </w:t>
      </w:r>
      <w:proofErr w:type="spellStart"/>
      <w:r w:rsidRPr="00C87E6E">
        <w:t>обращеннофазовом</w:t>
      </w:r>
      <w:proofErr w:type="spellEnd"/>
      <w:r w:rsidRPr="00C87E6E">
        <w:t xml:space="preserve"> </w:t>
      </w:r>
      <w:proofErr w:type="gramStart"/>
      <w:r w:rsidRPr="00C87E6E">
        <w:t>ион-парном</w:t>
      </w:r>
      <w:proofErr w:type="gramEnd"/>
      <w:r w:rsidRPr="00C87E6E">
        <w:t xml:space="preserve"> варианте в </w:t>
      </w:r>
      <w:proofErr w:type="spellStart"/>
      <w:r w:rsidRPr="00C87E6E">
        <w:t>изократическом</w:t>
      </w:r>
      <w:proofErr w:type="spellEnd"/>
      <w:r>
        <w:t xml:space="preserve"> </w:t>
      </w:r>
      <w:r w:rsidRPr="00C87E6E">
        <w:t xml:space="preserve">режиме со </w:t>
      </w:r>
      <w:proofErr w:type="spellStart"/>
      <w:r w:rsidRPr="00C87E6E">
        <w:t>спектрофлуор</w:t>
      </w:r>
      <w:r w:rsidRPr="00C87E6E">
        <w:t>и</w:t>
      </w:r>
      <w:r w:rsidRPr="00C87E6E">
        <w:t>метрическим</w:t>
      </w:r>
      <w:proofErr w:type="spellEnd"/>
      <w:r w:rsidRPr="00C87E6E">
        <w:t xml:space="preserve"> детектированием. Массовую концентрацию пиридоксина</w:t>
      </w:r>
      <w:r>
        <w:t xml:space="preserve"> </w:t>
      </w:r>
      <w:r w:rsidRPr="00C87E6E">
        <w:t>определяют по площади (высоте) пика при соответству</w:t>
      </w:r>
      <w:r w:rsidR="00586691">
        <w:t>ю</w:t>
      </w:r>
      <w:r w:rsidRPr="00C87E6E">
        <w:t>щих пиридоксину</w:t>
      </w:r>
      <w:r>
        <w:t xml:space="preserve"> </w:t>
      </w:r>
      <w:r w:rsidRPr="00C87E6E">
        <w:t xml:space="preserve">длинах волн </w:t>
      </w:r>
      <w:proofErr w:type="spellStart"/>
      <w:r w:rsidRPr="00C87E6E">
        <w:t>флуориметрич</w:t>
      </w:r>
      <w:r w:rsidRPr="00C87E6E">
        <w:t>е</w:t>
      </w:r>
      <w:r w:rsidRPr="00C87E6E">
        <w:t>ского</w:t>
      </w:r>
      <w:proofErr w:type="spellEnd"/>
      <w:r w:rsidRPr="00C87E6E">
        <w:t xml:space="preserve"> детектирования после введения в </w:t>
      </w:r>
      <w:proofErr w:type="spellStart"/>
      <w:r w:rsidRPr="00C87E6E">
        <w:t>хроматографическую</w:t>
      </w:r>
      <w:proofErr w:type="spellEnd"/>
      <w:r>
        <w:t xml:space="preserve"> </w:t>
      </w:r>
      <w:r w:rsidRPr="00C87E6E">
        <w:t xml:space="preserve">систему анализируемых проб и </w:t>
      </w:r>
      <w:proofErr w:type="spellStart"/>
      <w:r w:rsidRPr="00C87E6E">
        <w:t>градуировочных</w:t>
      </w:r>
      <w:proofErr w:type="spellEnd"/>
      <w:r w:rsidRPr="00C87E6E">
        <w:t xml:space="preserve"> растворов.</w:t>
      </w:r>
    </w:p>
    <w:p w:rsidR="0084747A" w:rsidRPr="00727EA1" w:rsidRDefault="0084747A" w:rsidP="00BD67AF">
      <w:pPr>
        <w:pStyle w:val="af9"/>
        <w:ind w:left="0" w:firstLine="567"/>
        <w:jc w:val="both"/>
      </w:pPr>
    </w:p>
    <w:p w:rsidR="00EB3592" w:rsidRPr="00BF6533" w:rsidRDefault="00EB3592" w:rsidP="00EB3592">
      <w:pPr>
        <w:pStyle w:val="af9"/>
        <w:tabs>
          <w:tab w:val="left" w:pos="1021"/>
        </w:tabs>
        <w:ind w:left="0" w:right="-57" w:firstLine="567"/>
        <w:jc w:val="both"/>
        <w:rPr>
          <w:b/>
          <w:szCs w:val="28"/>
        </w:rPr>
      </w:pPr>
      <w:r w:rsidRPr="00BF6533">
        <w:rPr>
          <w:b/>
          <w:szCs w:val="28"/>
        </w:rPr>
        <w:t>7 Требования безопасности и охраны окружающей среды</w:t>
      </w:r>
    </w:p>
    <w:p w:rsidR="00EB3592" w:rsidRPr="005773F5" w:rsidRDefault="00EB3592" w:rsidP="00EB3592">
      <w:pPr>
        <w:ind w:right="-57" w:firstLine="567"/>
        <w:jc w:val="both"/>
        <w:rPr>
          <w:szCs w:val="28"/>
        </w:rPr>
      </w:pPr>
    </w:p>
    <w:p w:rsidR="0084747A" w:rsidRPr="00F57F12" w:rsidRDefault="0084747A" w:rsidP="0084747A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 w:rsidRPr="00F57F12">
        <w:rPr>
          <w:color w:val="000000"/>
        </w:rPr>
        <w:t xml:space="preserve">7.1. При </w:t>
      </w:r>
      <w:r w:rsidR="00117EEC" w:rsidRPr="00F57F12">
        <w:rPr>
          <w:color w:val="000000"/>
        </w:rPr>
        <w:t xml:space="preserve">подготовке и </w:t>
      </w:r>
      <w:r w:rsidRPr="00F57F12">
        <w:rPr>
          <w:color w:val="000000"/>
        </w:rPr>
        <w:t>выполнении измерений необходимо соблюдать требования техники безопасности при работе с химическими реактивами по ГОСТ 12.1.007.</w:t>
      </w:r>
    </w:p>
    <w:p w:rsidR="0084747A" w:rsidRPr="00F57F12" w:rsidRDefault="0084747A" w:rsidP="0084747A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 w:rsidRPr="00F57F12">
        <w:rPr>
          <w:color w:val="000000"/>
        </w:rPr>
        <w:t>7.2. При работе с оборудованием необходимо соблюдать правила электробезопасн</w:t>
      </w:r>
      <w:r w:rsidRPr="00F57F12">
        <w:rPr>
          <w:color w:val="000000"/>
        </w:rPr>
        <w:t>о</w:t>
      </w:r>
      <w:r w:rsidRPr="00F57F12">
        <w:rPr>
          <w:color w:val="000000"/>
        </w:rPr>
        <w:t>сти по  ГОСТ 12.1.019.</w:t>
      </w:r>
    </w:p>
    <w:p w:rsidR="00172C34" w:rsidRPr="00E21CA8" w:rsidRDefault="0084747A" w:rsidP="00172C34">
      <w:pPr>
        <w:ind w:right="-7" w:firstLine="567"/>
        <w:jc w:val="both"/>
        <w:rPr>
          <w:szCs w:val="28"/>
        </w:rPr>
      </w:pPr>
      <w:r w:rsidRPr="00172C34">
        <w:rPr>
          <w:color w:val="000000"/>
        </w:rPr>
        <w:t xml:space="preserve">7.3. </w:t>
      </w:r>
      <w:r w:rsidR="00172C34" w:rsidRPr="00172C34">
        <w:rPr>
          <w:szCs w:val="28"/>
        </w:rPr>
        <w:t xml:space="preserve">Организация </w:t>
      </w:r>
      <w:proofErr w:type="gramStart"/>
      <w:r w:rsidR="00172C34" w:rsidRPr="00172C34">
        <w:rPr>
          <w:szCs w:val="28"/>
        </w:rPr>
        <w:t xml:space="preserve">обучения </w:t>
      </w:r>
      <w:r w:rsidR="00EC0F49">
        <w:rPr>
          <w:szCs w:val="28"/>
        </w:rPr>
        <w:t xml:space="preserve">по </w:t>
      </w:r>
      <w:r w:rsidR="00172C34" w:rsidRPr="00172C34">
        <w:rPr>
          <w:szCs w:val="28"/>
        </w:rPr>
        <w:t>безопасности</w:t>
      </w:r>
      <w:proofErr w:type="gramEnd"/>
      <w:r w:rsidR="00172C34" w:rsidRPr="00172C34">
        <w:rPr>
          <w:szCs w:val="28"/>
        </w:rPr>
        <w:t xml:space="preserve"> труда проводится </w:t>
      </w:r>
      <w:r w:rsidR="00EC0F49">
        <w:rPr>
          <w:szCs w:val="28"/>
        </w:rPr>
        <w:t>в соответствии с</w:t>
      </w:r>
      <w:r w:rsidR="00172C34" w:rsidRPr="00172C34">
        <w:rPr>
          <w:szCs w:val="28"/>
        </w:rPr>
        <w:t xml:space="preserve"> </w:t>
      </w:r>
      <w:r w:rsidR="00172C34" w:rsidRPr="00172C34">
        <w:rPr>
          <w:color w:val="000000"/>
        </w:rPr>
        <w:t>ГОСТ 12.0.004</w:t>
      </w:r>
      <w:r w:rsidR="00172C34" w:rsidRPr="00172C34">
        <w:rPr>
          <w:szCs w:val="28"/>
        </w:rPr>
        <w:t>.</w:t>
      </w:r>
    </w:p>
    <w:p w:rsidR="00117EEC" w:rsidRPr="00F57F12" w:rsidRDefault="0084747A" w:rsidP="0084747A">
      <w:pPr>
        <w:ind w:firstLine="567"/>
        <w:jc w:val="both"/>
        <w:rPr>
          <w:color w:val="000000"/>
        </w:rPr>
      </w:pPr>
      <w:r w:rsidRPr="00F57F12">
        <w:rPr>
          <w:color w:val="000000"/>
        </w:rPr>
        <w:t>7.4. Помещение</w:t>
      </w:r>
      <w:r w:rsidR="00D24812" w:rsidRPr="00F57F12">
        <w:rPr>
          <w:color w:val="000000"/>
        </w:rPr>
        <w:t>, где проводят работы с реактивами,</w:t>
      </w:r>
      <w:r w:rsidRPr="00F57F12">
        <w:rPr>
          <w:color w:val="000000"/>
        </w:rPr>
        <w:t xml:space="preserve"> </w:t>
      </w:r>
      <w:r w:rsidR="00117EEC" w:rsidRPr="00F57F12">
        <w:rPr>
          <w:color w:val="000000"/>
        </w:rPr>
        <w:t>должно быть оборудовано пр</w:t>
      </w:r>
      <w:r w:rsidR="00117EEC" w:rsidRPr="00F57F12">
        <w:rPr>
          <w:color w:val="000000"/>
        </w:rPr>
        <w:t>и</w:t>
      </w:r>
      <w:r w:rsidR="00117EEC" w:rsidRPr="00F57F12">
        <w:rPr>
          <w:color w:val="000000"/>
        </w:rPr>
        <w:t>точно-вытяжной вентиляцией.</w:t>
      </w:r>
    </w:p>
    <w:p w:rsidR="00117EEC" w:rsidRPr="00F57F12" w:rsidRDefault="00117EEC" w:rsidP="00117EEC">
      <w:pPr>
        <w:ind w:firstLine="567"/>
        <w:jc w:val="both"/>
      </w:pPr>
      <w:r w:rsidRPr="00F57F12">
        <w:rPr>
          <w:color w:val="000000"/>
        </w:rPr>
        <w:t>7.6</w:t>
      </w:r>
      <w:proofErr w:type="gramStart"/>
      <w:r w:rsidRPr="00F57F12">
        <w:rPr>
          <w:color w:val="000000"/>
        </w:rPr>
        <w:t xml:space="preserve"> П</w:t>
      </w:r>
      <w:proofErr w:type="gramEnd"/>
      <w:r w:rsidRPr="00F57F12">
        <w:rPr>
          <w:color w:val="000000"/>
        </w:rPr>
        <w:t>ри подготовке проб необходимо соблюдать требования техники безопасности при работе с ультразвуковой баней по ГОСТ 12.1.001.</w:t>
      </w:r>
    </w:p>
    <w:p w:rsidR="0084747A" w:rsidRDefault="00117EEC" w:rsidP="0084747A">
      <w:pPr>
        <w:ind w:firstLine="567"/>
        <w:jc w:val="both"/>
        <w:rPr>
          <w:color w:val="000000"/>
        </w:rPr>
      </w:pPr>
      <w:r w:rsidRPr="00F57F12">
        <w:rPr>
          <w:color w:val="000000"/>
        </w:rPr>
        <w:t xml:space="preserve">7.5 Помещение лаборатории </w:t>
      </w:r>
      <w:r w:rsidR="0084747A" w:rsidRPr="00F57F12">
        <w:rPr>
          <w:color w:val="000000"/>
        </w:rPr>
        <w:t>должно соответствовать требованиям пожарной бе</w:t>
      </w:r>
      <w:r w:rsidR="0084747A" w:rsidRPr="00F57F12">
        <w:rPr>
          <w:color w:val="000000"/>
        </w:rPr>
        <w:t>з</w:t>
      </w:r>
      <w:r w:rsidR="0084747A" w:rsidRPr="00F57F12">
        <w:rPr>
          <w:color w:val="000000"/>
        </w:rPr>
        <w:t>опасности по ГОСТ 12.1.004 и иметь средства пожаротушения по ГОСТ 12.4.009.</w:t>
      </w:r>
    </w:p>
    <w:p w:rsidR="0084747A" w:rsidRDefault="0084747A" w:rsidP="00EB3592">
      <w:pPr>
        <w:ind w:firstLine="567"/>
        <w:jc w:val="both"/>
      </w:pPr>
    </w:p>
    <w:p w:rsidR="00EB3592" w:rsidRPr="00BF6533" w:rsidRDefault="00EB3592" w:rsidP="00F57F12">
      <w:pPr>
        <w:ind w:firstLine="567"/>
        <w:jc w:val="both"/>
        <w:rPr>
          <w:b/>
          <w:szCs w:val="28"/>
        </w:rPr>
      </w:pPr>
      <w:r w:rsidRPr="007618F6">
        <w:rPr>
          <w:b/>
          <w:szCs w:val="28"/>
        </w:rPr>
        <w:t>8 Требования к квалификации оператора</w:t>
      </w:r>
      <w:r w:rsidRPr="00BF6533">
        <w:rPr>
          <w:b/>
          <w:szCs w:val="28"/>
        </w:rPr>
        <w:t xml:space="preserve"> </w:t>
      </w:r>
    </w:p>
    <w:p w:rsidR="00EB3592" w:rsidRPr="00BF6533" w:rsidRDefault="00EB3592" w:rsidP="00F57F12">
      <w:pPr>
        <w:ind w:firstLine="567"/>
        <w:jc w:val="both"/>
        <w:rPr>
          <w:szCs w:val="28"/>
        </w:rPr>
      </w:pPr>
    </w:p>
    <w:p w:rsidR="00F57F12" w:rsidRDefault="00F57F12" w:rsidP="00F57F12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</w:rPr>
        <w:t>8.1</w:t>
      </w:r>
      <w:proofErr w:type="gramStart"/>
      <w:r>
        <w:rPr>
          <w:color w:val="000000"/>
        </w:rPr>
        <w:t xml:space="preserve"> К</w:t>
      </w:r>
      <w:proofErr w:type="gramEnd"/>
      <w:r>
        <w:rPr>
          <w:color w:val="000000"/>
        </w:rPr>
        <w:t xml:space="preserve"> выполнению измерений и обработке их результатов допускают лиц, имеющих квалификацию инженера или техника-химика, владеющих методом </w:t>
      </w:r>
      <w:proofErr w:type="spellStart"/>
      <w:r>
        <w:rPr>
          <w:color w:val="000000"/>
        </w:rPr>
        <w:t>хроматографического</w:t>
      </w:r>
      <w:proofErr w:type="spellEnd"/>
      <w:r>
        <w:rPr>
          <w:color w:val="000000"/>
        </w:rPr>
        <w:t xml:space="preserve"> анализа, знающих конструкцию, принцип действия и правила эксплуатации данного об</w:t>
      </w:r>
      <w:r>
        <w:rPr>
          <w:color w:val="000000"/>
        </w:rPr>
        <w:t>о</w:t>
      </w:r>
      <w:r>
        <w:rPr>
          <w:color w:val="000000"/>
        </w:rPr>
        <w:t>рудования.</w:t>
      </w:r>
    </w:p>
    <w:p w:rsidR="00F57F12" w:rsidRDefault="00F57F12" w:rsidP="00F57F12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</w:rPr>
        <w:lastRenderedPageBreak/>
        <w:t>8.2</w:t>
      </w:r>
      <w:proofErr w:type="gramStart"/>
      <w:r>
        <w:rPr>
          <w:color w:val="000000"/>
        </w:rPr>
        <w:t xml:space="preserve"> К</w:t>
      </w:r>
      <w:proofErr w:type="gramEnd"/>
      <w:r>
        <w:rPr>
          <w:color w:val="000000"/>
        </w:rPr>
        <w:t xml:space="preserve"> выполнению работ по </w:t>
      </w:r>
      <w:proofErr w:type="spellStart"/>
      <w:r>
        <w:rPr>
          <w:color w:val="000000"/>
        </w:rPr>
        <w:t>пробоподготовке</w:t>
      </w:r>
      <w:proofErr w:type="spellEnd"/>
      <w:r>
        <w:rPr>
          <w:color w:val="000000"/>
        </w:rPr>
        <w:t xml:space="preserve"> допускают лиц, имеющих квалифик</w:t>
      </w:r>
      <w:r>
        <w:rPr>
          <w:color w:val="000000"/>
        </w:rPr>
        <w:t>а</w:t>
      </w:r>
      <w:r>
        <w:rPr>
          <w:color w:val="000000"/>
        </w:rPr>
        <w:t xml:space="preserve">цию техника-химика или лаборанта-химика, обученных методике подготовки пробы для </w:t>
      </w:r>
      <w:proofErr w:type="spellStart"/>
      <w:r>
        <w:rPr>
          <w:color w:val="000000"/>
        </w:rPr>
        <w:t>хроматографического</w:t>
      </w:r>
      <w:proofErr w:type="spellEnd"/>
      <w:r>
        <w:rPr>
          <w:color w:val="000000"/>
        </w:rPr>
        <w:t xml:space="preserve"> анализа.</w:t>
      </w:r>
    </w:p>
    <w:p w:rsidR="00F57F12" w:rsidRDefault="00F57F12" w:rsidP="00EB3592">
      <w:pPr>
        <w:ind w:firstLine="567"/>
        <w:jc w:val="both"/>
        <w:rPr>
          <w:b/>
          <w:szCs w:val="28"/>
        </w:rPr>
      </w:pPr>
    </w:p>
    <w:p w:rsidR="00EB3592" w:rsidRPr="00BF6533" w:rsidRDefault="00EB3592" w:rsidP="00EB3592">
      <w:pPr>
        <w:ind w:firstLine="567"/>
        <w:jc w:val="both"/>
        <w:rPr>
          <w:b/>
          <w:szCs w:val="28"/>
        </w:rPr>
      </w:pPr>
      <w:r w:rsidRPr="00BF6533">
        <w:rPr>
          <w:b/>
          <w:szCs w:val="28"/>
        </w:rPr>
        <w:t xml:space="preserve">9 Условия выполнения измерений </w:t>
      </w:r>
    </w:p>
    <w:p w:rsidR="00EB3592" w:rsidRPr="00BF6533" w:rsidRDefault="00EB3592" w:rsidP="00EB3592">
      <w:pPr>
        <w:ind w:firstLine="567"/>
        <w:jc w:val="both"/>
        <w:rPr>
          <w:szCs w:val="28"/>
        </w:rPr>
      </w:pPr>
    </w:p>
    <w:p w:rsidR="00EB3592" w:rsidRPr="00BF6533" w:rsidRDefault="00F57F12" w:rsidP="002E0D80">
      <w:pPr>
        <w:ind w:firstLine="567"/>
        <w:jc w:val="both"/>
        <w:rPr>
          <w:szCs w:val="28"/>
        </w:rPr>
      </w:pPr>
      <w:r>
        <w:rPr>
          <w:szCs w:val="28"/>
        </w:rPr>
        <w:t xml:space="preserve">9.1 </w:t>
      </w:r>
      <w:r w:rsidR="00EB3592" w:rsidRPr="00BF6533">
        <w:rPr>
          <w:szCs w:val="28"/>
        </w:rPr>
        <w:t xml:space="preserve">Выполнение измерений проводят при следующих условиях окружающей среды: </w:t>
      </w:r>
    </w:p>
    <w:p w:rsidR="00EB3592" w:rsidRPr="00BF6533" w:rsidRDefault="00EB3592" w:rsidP="002E0D80">
      <w:pPr>
        <w:ind w:firstLine="567"/>
        <w:jc w:val="both"/>
        <w:rPr>
          <w:szCs w:val="28"/>
        </w:rPr>
      </w:pPr>
      <w:r w:rsidRPr="00BF6533">
        <w:rPr>
          <w:szCs w:val="28"/>
        </w:rPr>
        <w:t xml:space="preserve">- температура воздуха </w:t>
      </w:r>
      <w:r w:rsidRPr="00BF6533">
        <w:rPr>
          <w:szCs w:val="28"/>
        </w:rPr>
        <w:tab/>
      </w:r>
      <w:r w:rsidRPr="00BF6533">
        <w:rPr>
          <w:szCs w:val="28"/>
        </w:rPr>
        <w:tab/>
      </w:r>
      <w:r w:rsidRPr="00BF6533">
        <w:rPr>
          <w:szCs w:val="28"/>
        </w:rPr>
        <w:tab/>
      </w:r>
      <w:r w:rsidRPr="00BF6533">
        <w:rPr>
          <w:szCs w:val="28"/>
        </w:rPr>
        <w:tab/>
      </w:r>
      <w:r w:rsidRPr="00BF6533">
        <w:rPr>
          <w:szCs w:val="28"/>
        </w:rPr>
        <w:tab/>
        <w:t>(2</w:t>
      </w:r>
      <w:r w:rsidRPr="00F03B42">
        <w:rPr>
          <w:szCs w:val="28"/>
        </w:rPr>
        <w:t>5</w:t>
      </w:r>
      <w:r w:rsidRPr="00BF6533">
        <w:rPr>
          <w:szCs w:val="28"/>
        </w:rPr>
        <w:t xml:space="preserve"> ± 5) º</w:t>
      </w:r>
      <w:proofErr w:type="gramStart"/>
      <w:r w:rsidRPr="00BF6533">
        <w:rPr>
          <w:szCs w:val="28"/>
        </w:rPr>
        <w:t>С</w:t>
      </w:r>
      <w:proofErr w:type="gramEnd"/>
      <w:r w:rsidRPr="00BF6533">
        <w:rPr>
          <w:szCs w:val="28"/>
        </w:rPr>
        <w:t>;</w:t>
      </w:r>
    </w:p>
    <w:p w:rsidR="00EB3592" w:rsidRPr="00BF6533" w:rsidRDefault="00EB3592" w:rsidP="002E0D80">
      <w:pPr>
        <w:ind w:firstLine="567"/>
        <w:jc w:val="both"/>
        <w:rPr>
          <w:szCs w:val="28"/>
        </w:rPr>
      </w:pPr>
      <w:r w:rsidRPr="00BF6533">
        <w:rPr>
          <w:szCs w:val="28"/>
        </w:rPr>
        <w:t xml:space="preserve">- атмосферное давление </w:t>
      </w:r>
      <w:r w:rsidRPr="00BF6533">
        <w:rPr>
          <w:szCs w:val="28"/>
        </w:rPr>
        <w:tab/>
      </w:r>
      <w:r w:rsidRPr="00BF6533">
        <w:rPr>
          <w:szCs w:val="28"/>
        </w:rPr>
        <w:tab/>
      </w:r>
      <w:r w:rsidRPr="00BF6533">
        <w:rPr>
          <w:szCs w:val="28"/>
        </w:rPr>
        <w:tab/>
      </w:r>
      <w:r w:rsidRPr="00BF6533">
        <w:rPr>
          <w:szCs w:val="28"/>
        </w:rPr>
        <w:tab/>
      </w:r>
      <w:r w:rsidRPr="00BF6533">
        <w:rPr>
          <w:szCs w:val="28"/>
        </w:rPr>
        <w:tab/>
        <w:t>(84,0 - 106,7) кПа;</w:t>
      </w:r>
    </w:p>
    <w:p w:rsidR="00EB3592" w:rsidRPr="00BF6533" w:rsidRDefault="00EB3592" w:rsidP="002E0D80">
      <w:pPr>
        <w:ind w:firstLine="567"/>
        <w:jc w:val="both"/>
        <w:rPr>
          <w:szCs w:val="28"/>
        </w:rPr>
      </w:pPr>
      <w:r w:rsidRPr="00BF6533">
        <w:rPr>
          <w:szCs w:val="28"/>
        </w:rPr>
        <w:t>- влажность воздуха при температуре 25</w:t>
      </w:r>
      <w:proofErr w:type="gramStart"/>
      <w:r w:rsidRPr="00BF6533">
        <w:rPr>
          <w:szCs w:val="28"/>
        </w:rPr>
        <w:t xml:space="preserve"> ºС</w:t>
      </w:r>
      <w:proofErr w:type="gramEnd"/>
      <w:r w:rsidRPr="00BF6533">
        <w:rPr>
          <w:szCs w:val="28"/>
        </w:rPr>
        <w:t xml:space="preserve">, </w:t>
      </w:r>
      <w:r w:rsidRPr="00BF6533">
        <w:rPr>
          <w:szCs w:val="28"/>
        </w:rPr>
        <w:tab/>
      </w:r>
      <w:r>
        <w:rPr>
          <w:szCs w:val="28"/>
        </w:rPr>
        <w:t xml:space="preserve">            </w:t>
      </w:r>
      <w:r w:rsidRPr="00BF6533">
        <w:rPr>
          <w:szCs w:val="28"/>
        </w:rPr>
        <w:t>не более 80 %</w:t>
      </w:r>
      <w:r w:rsidR="00F57F12">
        <w:rPr>
          <w:szCs w:val="28"/>
        </w:rPr>
        <w:t xml:space="preserve"> при 25 </w:t>
      </w:r>
      <w:proofErr w:type="spellStart"/>
      <w:r w:rsidR="00F57F12">
        <w:rPr>
          <w:szCs w:val="28"/>
          <w:vertAlign w:val="superscript"/>
        </w:rPr>
        <w:t>о</w:t>
      </w:r>
      <w:r w:rsidR="00F57F12">
        <w:rPr>
          <w:szCs w:val="28"/>
        </w:rPr>
        <w:t>С</w:t>
      </w:r>
      <w:proofErr w:type="spellEnd"/>
      <w:r w:rsidRPr="00BF6533">
        <w:rPr>
          <w:szCs w:val="28"/>
        </w:rPr>
        <w:t xml:space="preserve">; </w:t>
      </w:r>
    </w:p>
    <w:p w:rsidR="00EB3592" w:rsidRPr="002E0D80" w:rsidRDefault="002E0D80" w:rsidP="002E0D80">
      <w:pPr>
        <w:pStyle w:val="12"/>
        <w:shd w:val="clear" w:color="auto" w:fill="auto"/>
        <w:ind w:firstLine="567"/>
        <w:jc w:val="both"/>
        <w:rPr>
          <w:bCs/>
          <w:sz w:val="24"/>
          <w:szCs w:val="24"/>
        </w:rPr>
      </w:pPr>
      <w:r w:rsidRPr="002E0D80">
        <w:rPr>
          <w:bCs/>
          <w:sz w:val="24"/>
          <w:szCs w:val="24"/>
        </w:rPr>
        <w:t xml:space="preserve">9.2 </w:t>
      </w:r>
      <w:r w:rsidRPr="002E0D80">
        <w:rPr>
          <w:sz w:val="24"/>
          <w:szCs w:val="24"/>
        </w:rPr>
        <w:t>Параметры электрической сети должны выдерживаться в соответствии с паспо</w:t>
      </w:r>
      <w:r w:rsidRPr="002E0D80">
        <w:rPr>
          <w:sz w:val="24"/>
          <w:szCs w:val="24"/>
        </w:rPr>
        <w:t>р</w:t>
      </w:r>
      <w:r w:rsidRPr="002E0D80">
        <w:rPr>
          <w:sz w:val="24"/>
          <w:szCs w:val="24"/>
        </w:rPr>
        <w:t xml:space="preserve">том на соответствующую модификацию </w:t>
      </w:r>
      <w:r w:rsidR="00F57F12">
        <w:rPr>
          <w:sz w:val="24"/>
          <w:szCs w:val="24"/>
        </w:rPr>
        <w:t>жидкостного хроматографа</w:t>
      </w:r>
      <w:r w:rsidRPr="002E0D80">
        <w:rPr>
          <w:sz w:val="24"/>
          <w:szCs w:val="24"/>
        </w:rPr>
        <w:t>.</w:t>
      </w:r>
    </w:p>
    <w:p w:rsidR="004249B4" w:rsidRDefault="004249B4" w:rsidP="000E536D">
      <w:pPr>
        <w:pStyle w:val="af9"/>
        <w:ind w:left="0" w:firstLine="567"/>
        <w:jc w:val="both"/>
      </w:pPr>
    </w:p>
    <w:p w:rsidR="002E0D80" w:rsidRPr="00B56CD1" w:rsidRDefault="002E0D80" w:rsidP="002E0D80">
      <w:pPr>
        <w:ind w:firstLine="567"/>
        <w:jc w:val="both"/>
        <w:rPr>
          <w:b/>
          <w:szCs w:val="28"/>
        </w:rPr>
      </w:pPr>
      <w:r w:rsidRPr="00B56CD1">
        <w:rPr>
          <w:b/>
          <w:szCs w:val="28"/>
        </w:rPr>
        <w:t xml:space="preserve">10 Подготовка к выполнению измерений </w:t>
      </w:r>
    </w:p>
    <w:p w:rsidR="002E0D80" w:rsidRPr="008F0340" w:rsidRDefault="002E0D80" w:rsidP="002E0D80">
      <w:pPr>
        <w:ind w:firstLine="567"/>
        <w:jc w:val="both"/>
        <w:rPr>
          <w:szCs w:val="28"/>
        </w:rPr>
      </w:pPr>
    </w:p>
    <w:p w:rsidR="008F0340" w:rsidRDefault="00586691" w:rsidP="008F0340">
      <w:pPr>
        <w:autoSpaceDE w:val="0"/>
        <w:autoSpaceDN w:val="0"/>
        <w:adjustRightInd w:val="0"/>
        <w:ind w:firstLine="567"/>
        <w:jc w:val="both"/>
        <w:rPr>
          <w:b/>
        </w:rPr>
      </w:pPr>
      <w:r w:rsidRPr="00586691">
        <w:rPr>
          <w:b/>
        </w:rPr>
        <w:t xml:space="preserve">10.1 </w:t>
      </w:r>
      <w:r w:rsidR="008F0340" w:rsidRPr="00586691">
        <w:rPr>
          <w:b/>
        </w:rPr>
        <w:t>Условие выполнения измерений и подготовки проб</w:t>
      </w:r>
    </w:p>
    <w:p w:rsidR="00586691" w:rsidRPr="00586691" w:rsidRDefault="00586691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8F0340" w:rsidRPr="00C87E6E" w:rsidRDefault="008F0340" w:rsidP="008F0340">
      <w:pPr>
        <w:autoSpaceDE w:val="0"/>
        <w:autoSpaceDN w:val="0"/>
        <w:adjustRightInd w:val="0"/>
        <w:ind w:firstLine="567"/>
        <w:jc w:val="both"/>
      </w:pPr>
      <w:r w:rsidRPr="00C87E6E">
        <w:t>Для предотвращения разрушения пиридоксина под действием света подготовку</w:t>
      </w:r>
      <w:r>
        <w:t xml:space="preserve"> </w:t>
      </w:r>
      <w:r w:rsidRPr="00C87E6E">
        <w:t>проб и приготовление стандартных растворов пиридоксина проводят в посуде темного</w:t>
      </w:r>
      <w:r>
        <w:t xml:space="preserve"> </w:t>
      </w:r>
      <w:r w:rsidRPr="00C87E6E">
        <w:t>стекла, либо, обернув колбочки темной бумагой.</w:t>
      </w:r>
    </w:p>
    <w:p w:rsidR="00586691" w:rsidRDefault="00586691" w:rsidP="008F0340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8F0340" w:rsidRPr="00586691" w:rsidRDefault="00586691" w:rsidP="008F0340">
      <w:pPr>
        <w:autoSpaceDE w:val="0"/>
        <w:autoSpaceDN w:val="0"/>
        <w:adjustRightInd w:val="0"/>
        <w:ind w:firstLine="567"/>
        <w:jc w:val="both"/>
        <w:rPr>
          <w:b/>
        </w:rPr>
      </w:pPr>
      <w:r w:rsidRPr="00586691">
        <w:rPr>
          <w:b/>
        </w:rPr>
        <w:t xml:space="preserve">10.2 </w:t>
      </w:r>
      <w:r w:rsidR="008F0340" w:rsidRPr="00586691">
        <w:rPr>
          <w:b/>
        </w:rPr>
        <w:t>Приготовление растворов</w:t>
      </w:r>
    </w:p>
    <w:p w:rsidR="00586691" w:rsidRPr="00C87E6E" w:rsidRDefault="00586691" w:rsidP="008F0340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586691" w:rsidRDefault="00586691" w:rsidP="008F0340">
      <w:pPr>
        <w:autoSpaceDE w:val="0"/>
        <w:autoSpaceDN w:val="0"/>
        <w:adjustRightInd w:val="0"/>
        <w:ind w:firstLine="567"/>
        <w:jc w:val="both"/>
      </w:pPr>
      <w:r>
        <w:t xml:space="preserve">10.2.1 </w:t>
      </w:r>
      <w:r w:rsidR="008F0340" w:rsidRPr="00C87E6E">
        <w:t>Приготовление раствора соляной кислоты с молярной концентрацией 0,1М</w:t>
      </w:r>
      <w:r w:rsidR="00616407">
        <w:t>.</w:t>
      </w:r>
    </w:p>
    <w:p w:rsidR="008F0340" w:rsidRPr="00C87E6E" w:rsidRDefault="008F0340" w:rsidP="008F0340">
      <w:pPr>
        <w:autoSpaceDE w:val="0"/>
        <w:autoSpaceDN w:val="0"/>
        <w:adjustRightInd w:val="0"/>
        <w:ind w:firstLine="567"/>
        <w:jc w:val="both"/>
      </w:pPr>
      <w:r w:rsidRPr="00C87E6E">
        <w:t>К дистиллированной воде добавляют 4 см</w:t>
      </w:r>
      <w:r w:rsidRPr="00586691">
        <w:rPr>
          <w:vertAlign w:val="superscript"/>
        </w:rPr>
        <w:t xml:space="preserve">3 </w:t>
      </w:r>
      <w:r w:rsidRPr="00C87E6E">
        <w:t>концентрированной соляной кислоты</w:t>
      </w:r>
      <w:r>
        <w:t xml:space="preserve"> </w:t>
      </w:r>
      <w:r w:rsidR="00616407">
        <w:t xml:space="preserve">                   </w:t>
      </w:r>
      <w:r w:rsidRPr="00C87E6E">
        <w:t>(</w:t>
      </w:r>
      <w:r w:rsidR="00586691" w:rsidRPr="005C6713">
        <w:rPr>
          <w:i/>
        </w:rPr>
        <w:sym w:font="Symbol" w:char="F072"/>
      </w:r>
      <w:r w:rsidRPr="007D3A33">
        <w:rPr>
          <w:i/>
        </w:rPr>
        <w:t xml:space="preserve"> </w:t>
      </w:r>
      <w:r w:rsidRPr="00C87E6E">
        <w:t>= 1,19 г/см</w:t>
      </w:r>
      <w:r w:rsidRPr="00586691">
        <w:rPr>
          <w:vertAlign w:val="superscript"/>
        </w:rPr>
        <w:t>3</w:t>
      </w:r>
      <w:r w:rsidRPr="00C87E6E">
        <w:t>), объем доводят до 500 см</w:t>
      </w:r>
      <w:r w:rsidRPr="00586691">
        <w:rPr>
          <w:vertAlign w:val="superscript"/>
        </w:rPr>
        <w:t>3</w:t>
      </w:r>
      <w:r w:rsidRPr="00C87E6E">
        <w:t>.</w:t>
      </w:r>
      <w:r>
        <w:t xml:space="preserve"> </w:t>
      </w:r>
    </w:p>
    <w:p w:rsidR="008F0340" w:rsidRPr="00C87E6E" w:rsidRDefault="00586691" w:rsidP="008F0340">
      <w:pPr>
        <w:autoSpaceDE w:val="0"/>
        <w:autoSpaceDN w:val="0"/>
        <w:adjustRightInd w:val="0"/>
        <w:ind w:firstLine="567"/>
        <w:jc w:val="both"/>
      </w:pPr>
      <w:r>
        <w:t xml:space="preserve">10.2.2 </w:t>
      </w:r>
      <w:r w:rsidR="008F0340" w:rsidRPr="00C87E6E">
        <w:t>Раствор фосфорной кислоты с массовой долей 30</w:t>
      </w:r>
      <w:r>
        <w:t xml:space="preserve"> %</w:t>
      </w:r>
    </w:p>
    <w:p w:rsidR="008F0340" w:rsidRPr="00C87E6E" w:rsidRDefault="008F0340" w:rsidP="008F0340">
      <w:pPr>
        <w:autoSpaceDE w:val="0"/>
        <w:autoSpaceDN w:val="0"/>
        <w:adjustRightInd w:val="0"/>
        <w:ind w:firstLine="567"/>
        <w:jc w:val="both"/>
      </w:pPr>
      <w:r w:rsidRPr="00C87E6E">
        <w:t>41,3 г 85 %-ной фосфорной кислоты (</w:t>
      </w:r>
      <w:r w:rsidR="00586691">
        <w:sym w:font="Symbol" w:char="F072"/>
      </w:r>
      <w:r w:rsidRPr="00C87E6E">
        <w:t xml:space="preserve"> = 1,698 г/см</w:t>
      </w:r>
      <w:r w:rsidRPr="00586691">
        <w:rPr>
          <w:vertAlign w:val="superscript"/>
        </w:rPr>
        <w:t>3</w:t>
      </w:r>
      <w:r w:rsidRPr="00C87E6E">
        <w:t>) растворяют в дистиллирова</w:t>
      </w:r>
      <w:r w:rsidRPr="00C87E6E">
        <w:t>н</w:t>
      </w:r>
      <w:r w:rsidRPr="00C87E6E">
        <w:t>ной</w:t>
      </w:r>
      <w:r>
        <w:t xml:space="preserve"> </w:t>
      </w:r>
      <w:r w:rsidRPr="00C87E6E">
        <w:t>воде, доводят объем до 100 см</w:t>
      </w:r>
      <w:r w:rsidRPr="00586691">
        <w:rPr>
          <w:vertAlign w:val="superscript"/>
        </w:rPr>
        <w:t>3</w:t>
      </w:r>
      <w:r w:rsidRPr="00C87E6E">
        <w:t>.</w:t>
      </w:r>
    </w:p>
    <w:p w:rsidR="00586691" w:rsidRDefault="00586691" w:rsidP="008F0340">
      <w:pPr>
        <w:autoSpaceDE w:val="0"/>
        <w:autoSpaceDN w:val="0"/>
        <w:adjustRightInd w:val="0"/>
        <w:ind w:firstLine="567"/>
        <w:jc w:val="both"/>
      </w:pPr>
      <w:r>
        <w:t xml:space="preserve">10.2.3 </w:t>
      </w:r>
      <w:r w:rsidR="008F0340" w:rsidRPr="00C87E6E">
        <w:t xml:space="preserve">Приготовление 0,03 М калий фосфатный буфер, </w:t>
      </w:r>
      <w:proofErr w:type="spellStart"/>
      <w:r w:rsidR="008F0340" w:rsidRPr="00C87E6E">
        <w:t>pH</w:t>
      </w:r>
      <w:proofErr w:type="spellEnd"/>
      <w:r w:rsidR="008F0340" w:rsidRPr="00C87E6E">
        <w:t xml:space="preserve"> 3,0</w:t>
      </w:r>
    </w:p>
    <w:p w:rsidR="008F0340" w:rsidRPr="00C87E6E" w:rsidRDefault="008F0340" w:rsidP="008F0340">
      <w:pPr>
        <w:autoSpaceDE w:val="0"/>
        <w:autoSpaceDN w:val="0"/>
        <w:adjustRightInd w:val="0"/>
        <w:ind w:firstLine="567"/>
        <w:jc w:val="both"/>
      </w:pPr>
      <w:r w:rsidRPr="00C87E6E">
        <w:t xml:space="preserve">4,08 г </w:t>
      </w:r>
      <w:proofErr w:type="spellStart"/>
      <w:r w:rsidRPr="00C87E6E">
        <w:t>дигидроортофосфата</w:t>
      </w:r>
      <w:proofErr w:type="spellEnd"/>
      <w:r w:rsidRPr="00C87E6E">
        <w:t xml:space="preserve"> калия растворяют в 500 см</w:t>
      </w:r>
      <w:r w:rsidRPr="00586691">
        <w:rPr>
          <w:vertAlign w:val="superscript"/>
        </w:rPr>
        <w:t>3</w:t>
      </w:r>
      <w:r w:rsidRPr="00C87E6E">
        <w:t xml:space="preserve"> дистиллированной воды,</w:t>
      </w:r>
      <w:r>
        <w:t xml:space="preserve"> </w:t>
      </w:r>
      <w:r w:rsidRPr="00C87E6E">
        <w:t>д</w:t>
      </w:r>
      <w:r w:rsidRPr="00C87E6E">
        <w:t>о</w:t>
      </w:r>
      <w:r w:rsidRPr="00C87E6E">
        <w:t xml:space="preserve">водят </w:t>
      </w:r>
      <w:proofErr w:type="spellStart"/>
      <w:r w:rsidRPr="00C87E6E">
        <w:t>pH</w:t>
      </w:r>
      <w:proofErr w:type="spellEnd"/>
      <w:r w:rsidRPr="00C87E6E">
        <w:t xml:space="preserve"> </w:t>
      </w:r>
      <w:proofErr w:type="spellStart"/>
      <w:r w:rsidRPr="00C87E6E">
        <w:t>потенциометрически</w:t>
      </w:r>
      <w:proofErr w:type="spellEnd"/>
      <w:r w:rsidRPr="00C87E6E">
        <w:t xml:space="preserve"> с помощью раствора фосфорной кислоты с массовой</w:t>
      </w:r>
      <w:r>
        <w:t xml:space="preserve"> </w:t>
      </w:r>
      <w:r w:rsidRPr="00C87E6E">
        <w:t>долей 30 % до значения 3,0 и объем доводят до 1000 см</w:t>
      </w:r>
      <w:r w:rsidRPr="00586691">
        <w:rPr>
          <w:vertAlign w:val="superscript"/>
        </w:rPr>
        <w:t>3</w:t>
      </w:r>
      <w:r w:rsidRPr="00C87E6E">
        <w:t>.</w:t>
      </w:r>
    </w:p>
    <w:p w:rsidR="008F0340" w:rsidRPr="00C87E6E" w:rsidRDefault="00586691" w:rsidP="008F0340">
      <w:pPr>
        <w:autoSpaceDE w:val="0"/>
        <w:autoSpaceDN w:val="0"/>
        <w:adjustRightInd w:val="0"/>
        <w:ind w:firstLine="567"/>
        <w:jc w:val="both"/>
      </w:pPr>
      <w:r>
        <w:t xml:space="preserve">10.2.4 </w:t>
      </w:r>
      <w:r w:rsidR="008F0340" w:rsidRPr="00C87E6E">
        <w:t>Экстрагирующая смесь для гидролиза капсул с содержимым на жировой о</w:t>
      </w:r>
      <w:r w:rsidR="008F0340" w:rsidRPr="00C87E6E">
        <w:t>с</w:t>
      </w:r>
      <w:r w:rsidR="008F0340" w:rsidRPr="00C87E6E">
        <w:t>но</w:t>
      </w:r>
      <w:r>
        <w:t>ве</w:t>
      </w:r>
    </w:p>
    <w:p w:rsidR="008F0340" w:rsidRPr="00C87E6E" w:rsidRDefault="008F0340" w:rsidP="008F0340">
      <w:pPr>
        <w:autoSpaceDE w:val="0"/>
        <w:autoSpaceDN w:val="0"/>
        <w:adjustRightInd w:val="0"/>
        <w:ind w:firstLine="567"/>
        <w:jc w:val="both"/>
      </w:pPr>
      <w:r w:rsidRPr="00C87E6E">
        <w:t>40 г винной кислоты растворяют в 800 см</w:t>
      </w:r>
      <w:r w:rsidRPr="00586691">
        <w:rPr>
          <w:vertAlign w:val="superscript"/>
        </w:rPr>
        <w:t>3</w:t>
      </w:r>
      <w:r w:rsidRPr="00C87E6E">
        <w:t xml:space="preserve"> дистиллированной воды, добавляют</w:t>
      </w:r>
      <w:r>
        <w:t xml:space="preserve"> </w:t>
      </w:r>
      <w:r w:rsidRPr="00C87E6E">
        <w:t xml:space="preserve">1 г </w:t>
      </w:r>
      <w:proofErr w:type="spellStart"/>
      <w:r w:rsidR="00586691">
        <w:t>полисорбата</w:t>
      </w:r>
      <w:proofErr w:type="spellEnd"/>
      <w:r w:rsidR="00586691">
        <w:t xml:space="preserve"> (</w:t>
      </w:r>
      <w:r w:rsidRPr="00C87E6E">
        <w:t>Твина</w:t>
      </w:r>
      <w:r w:rsidR="00586691">
        <w:t>)</w:t>
      </w:r>
      <w:r w:rsidRPr="00C87E6E">
        <w:t>-80, объем доводят до 1000 см</w:t>
      </w:r>
      <w:r w:rsidRPr="00586691">
        <w:rPr>
          <w:vertAlign w:val="superscript"/>
        </w:rPr>
        <w:t>3</w:t>
      </w:r>
      <w:r w:rsidRPr="00C87E6E">
        <w:t>.</w:t>
      </w:r>
    </w:p>
    <w:p w:rsidR="008F0340" w:rsidRPr="00C87E6E" w:rsidRDefault="00586691" w:rsidP="008F0340">
      <w:pPr>
        <w:autoSpaceDE w:val="0"/>
        <w:autoSpaceDN w:val="0"/>
        <w:adjustRightInd w:val="0"/>
        <w:ind w:firstLine="567"/>
        <w:jc w:val="both"/>
      </w:pPr>
      <w:r>
        <w:t xml:space="preserve">10.2.5 </w:t>
      </w:r>
      <w:r w:rsidR="008F0340" w:rsidRPr="00C87E6E">
        <w:t xml:space="preserve">Подвижная фаза </w:t>
      </w:r>
      <w:r>
        <w:t>для ВЭЖХ</w:t>
      </w:r>
    </w:p>
    <w:p w:rsidR="008F0340" w:rsidRPr="00C87E6E" w:rsidRDefault="008F0340" w:rsidP="008F0340">
      <w:pPr>
        <w:autoSpaceDE w:val="0"/>
        <w:autoSpaceDN w:val="0"/>
        <w:adjustRightInd w:val="0"/>
        <w:ind w:firstLine="567"/>
        <w:jc w:val="both"/>
      </w:pPr>
      <w:r w:rsidRPr="00C87E6E">
        <w:t>В мерную колбу вместимостью 500 см</w:t>
      </w:r>
      <w:r w:rsidRPr="00586691">
        <w:rPr>
          <w:vertAlign w:val="superscript"/>
        </w:rPr>
        <w:t>3</w:t>
      </w:r>
      <w:r w:rsidRPr="00C87E6E">
        <w:t xml:space="preserve"> добавляют 100</w:t>
      </w:r>
      <w:r w:rsidR="00586691">
        <w:t>-</w:t>
      </w:r>
      <w:r w:rsidRPr="00C87E6E">
        <w:t>150 см</w:t>
      </w:r>
      <w:r w:rsidRPr="00586691">
        <w:rPr>
          <w:vertAlign w:val="superscript"/>
        </w:rPr>
        <w:t>3</w:t>
      </w:r>
      <w:r w:rsidRPr="00C87E6E">
        <w:t xml:space="preserve"> 0,03 М калий</w:t>
      </w:r>
      <w:r>
        <w:t xml:space="preserve"> </w:t>
      </w:r>
      <w:r w:rsidRPr="00C87E6E">
        <w:t>фо</w:t>
      </w:r>
      <w:r w:rsidRPr="00C87E6E">
        <w:t>с</w:t>
      </w:r>
      <w:r w:rsidRPr="00C87E6E">
        <w:t>фатного буфера, 20 см</w:t>
      </w:r>
      <w:r w:rsidRPr="00586691">
        <w:rPr>
          <w:vertAlign w:val="superscript"/>
        </w:rPr>
        <w:t>3</w:t>
      </w:r>
      <w:r w:rsidRPr="00C87E6E">
        <w:t xml:space="preserve"> </w:t>
      </w:r>
      <w:proofErr w:type="spellStart"/>
      <w:r w:rsidRPr="00C87E6E">
        <w:t>ацетонитрила</w:t>
      </w:r>
      <w:proofErr w:type="spellEnd"/>
      <w:r w:rsidRPr="00C87E6E">
        <w:t xml:space="preserve">, 326 мг </w:t>
      </w:r>
      <w:proofErr w:type="spellStart"/>
      <w:r w:rsidRPr="00C87E6E">
        <w:t>гептилсульфоната</w:t>
      </w:r>
      <w:proofErr w:type="spellEnd"/>
      <w:r w:rsidRPr="00C87E6E">
        <w:t xml:space="preserve"> натрия и доводят</w:t>
      </w:r>
      <w:r>
        <w:t xml:space="preserve"> </w:t>
      </w:r>
      <w:r w:rsidRPr="00C87E6E">
        <w:t>объем до метки фосфатным буфером. Раствор тщательно перемешивают и дегазируют</w:t>
      </w:r>
      <w:r>
        <w:t xml:space="preserve"> </w:t>
      </w:r>
      <w:r w:rsidR="007D3A33">
        <w:t>в</w:t>
      </w:r>
      <w:r w:rsidRPr="00C87E6E">
        <w:t xml:space="preserve"> </w:t>
      </w:r>
      <w:r w:rsidR="00616407" w:rsidRPr="005C6713">
        <w:t>ультр</w:t>
      </w:r>
      <w:r w:rsidR="00616407" w:rsidRPr="005C6713">
        <w:t>а</w:t>
      </w:r>
      <w:r w:rsidR="00616407" w:rsidRPr="005C6713">
        <w:t>звуковой</w:t>
      </w:r>
      <w:r w:rsidR="00616407">
        <w:t xml:space="preserve"> </w:t>
      </w:r>
      <w:r w:rsidR="007D3A33">
        <w:t>ванне</w:t>
      </w:r>
      <w:r w:rsidRPr="00C87E6E">
        <w:t xml:space="preserve"> в течение 10 мин.</w:t>
      </w:r>
    </w:p>
    <w:p w:rsidR="00616407" w:rsidRDefault="00616407" w:rsidP="00CD2DEC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CD2DEC" w:rsidRPr="005422DF" w:rsidRDefault="00CD2DEC" w:rsidP="00CD2DEC">
      <w:pPr>
        <w:autoSpaceDE w:val="0"/>
        <w:autoSpaceDN w:val="0"/>
        <w:adjustRightInd w:val="0"/>
        <w:ind w:firstLine="567"/>
        <w:jc w:val="both"/>
        <w:rPr>
          <w:b/>
        </w:rPr>
      </w:pPr>
      <w:r w:rsidRPr="005422DF">
        <w:rPr>
          <w:b/>
        </w:rPr>
        <w:t>10.</w:t>
      </w:r>
      <w:r>
        <w:rPr>
          <w:b/>
        </w:rPr>
        <w:t>3</w:t>
      </w:r>
      <w:r w:rsidRPr="005422DF">
        <w:rPr>
          <w:b/>
        </w:rPr>
        <w:t xml:space="preserve"> Приготовление </w:t>
      </w:r>
      <w:proofErr w:type="spellStart"/>
      <w:r w:rsidRPr="005422DF">
        <w:rPr>
          <w:b/>
        </w:rPr>
        <w:t>градуировочных</w:t>
      </w:r>
      <w:proofErr w:type="spellEnd"/>
      <w:r w:rsidRPr="005422DF">
        <w:rPr>
          <w:b/>
        </w:rPr>
        <w:t xml:space="preserve"> растворов пиридоксина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CD2DEC" w:rsidRPr="00616407" w:rsidRDefault="00CD2DEC" w:rsidP="00CD2DEC">
      <w:pPr>
        <w:autoSpaceDE w:val="0"/>
        <w:autoSpaceDN w:val="0"/>
        <w:adjustRightInd w:val="0"/>
        <w:ind w:firstLine="567"/>
        <w:jc w:val="both"/>
      </w:pPr>
      <w:r w:rsidRPr="005422DF">
        <w:t>10.</w:t>
      </w:r>
      <w:r>
        <w:t>3</w:t>
      </w:r>
      <w:r w:rsidRPr="005422DF">
        <w:t>.1 Приготовление стандартного раствора пиридоксина гидрохлорида с конце</w:t>
      </w:r>
      <w:r w:rsidRPr="005422DF">
        <w:t>н</w:t>
      </w:r>
      <w:r w:rsidRPr="005422DF">
        <w:t>трацией пиридоксина 500 мкг/см</w:t>
      </w:r>
      <w:r w:rsidRPr="005422DF">
        <w:rPr>
          <w:vertAlign w:val="superscript"/>
        </w:rPr>
        <w:t>3</w:t>
      </w:r>
      <w:r w:rsidR="00616407">
        <w:t>.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 w:rsidRPr="005422DF">
        <w:t>Точную навеску 61 мг пиридоксина гидрохлорида количественно переносят в ме</w:t>
      </w:r>
      <w:r w:rsidRPr="005422DF">
        <w:t>р</w:t>
      </w:r>
      <w:r w:rsidRPr="005422DF">
        <w:t>ную колбу вместимостью 100 см</w:t>
      </w:r>
      <w:r w:rsidRPr="005422DF">
        <w:rPr>
          <w:vertAlign w:val="superscript"/>
        </w:rPr>
        <w:t>3</w:t>
      </w:r>
      <w:r w:rsidRPr="005422DF">
        <w:t>, растворяют в 0,1</w:t>
      </w:r>
      <w:r>
        <w:t xml:space="preserve"> </w:t>
      </w:r>
      <w:r w:rsidRPr="005422DF">
        <w:t>М растворе соляной кислоты и дов</w:t>
      </w:r>
      <w:r w:rsidRPr="005422DF">
        <w:t>о</w:t>
      </w:r>
      <w:r w:rsidRPr="005422DF">
        <w:t>дят объем этим же раствором до метки. Содержимое колбы тщательно перемешивают.</w:t>
      </w:r>
      <w:r w:rsidRPr="00C87E6E">
        <w:t xml:space="preserve"> </w:t>
      </w:r>
      <w:r w:rsidRPr="00C87E6E">
        <w:lastRenderedPageBreak/>
        <w:t xml:space="preserve">Концентрацию пиридоксина уточняют </w:t>
      </w:r>
      <w:proofErr w:type="spellStart"/>
      <w:r w:rsidRPr="00C87E6E">
        <w:t>спектрофотометрически</w:t>
      </w:r>
      <w:proofErr w:type="spellEnd"/>
      <w:r w:rsidRPr="00C87E6E">
        <w:t xml:space="preserve"> по коэффициенту</w:t>
      </w:r>
      <w:r>
        <w:t xml:space="preserve"> </w:t>
      </w:r>
      <w:r w:rsidRPr="00C87E6E">
        <w:t>моля</w:t>
      </w:r>
      <w:r w:rsidRPr="00C87E6E">
        <w:t>р</w:t>
      </w:r>
      <w:r w:rsidRPr="00C87E6E">
        <w:t>ной экстинкции, равным 7 000 M</w:t>
      </w:r>
      <w:r>
        <w:rPr>
          <w:vertAlign w:val="superscript"/>
        </w:rPr>
        <w:t>-1.</w:t>
      </w:r>
      <w:r w:rsidRPr="00C87E6E">
        <w:t>см</w:t>
      </w:r>
      <w:r>
        <w:rPr>
          <w:vertAlign w:val="superscript"/>
        </w:rPr>
        <w:t>-1</w:t>
      </w:r>
      <w:r w:rsidRPr="00C87E6E">
        <w:t xml:space="preserve"> в 0,1</w:t>
      </w:r>
      <w:r>
        <w:t xml:space="preserve"> </w:t>
      </w:r>
      <w:r w:rsidRPr="00C87E6E">
        <w:t>М растворе едкого натра при длине</w:t>
      </w:r>
      <w:r>
        <w:t xml:space="preserve"> </w:t>
      </w:r>
      <w:r w:rsidRPr="00C87E6E">
        <w:t xml:space="preserve">волны 308 </w:t>
      </w:r>
      <w:proofErr w:type="spellStart"/>
      <w:r w:rsidRPr="00C87E6E">
        <w:t>нм</w:t>
      </w:r>
      <w:proofErr w:type="spellEnd"/>
      <w:r w:rsidRPr="00C87E6E">
        <w:t xml:space="preserve"> [</w:t>
      </w:r>
      <w:r w:rsidR="007D3A33">
        <w:t>7</w:t>
      </w:r>
      <w:r w:rsidRPr="00C87E6E">
        <w:t>]</w:t>
      </w:r>
      <w:r w:rsidR="003A0BC6">
        <w:t xml:space="preserve"> или проводят определение концентрации пиридоксина по ГОСТ </w:t>
      </w:r>
      <w:r w:rsidR="003A0BC6">
        <w:rPr>
          <w:lang w:val="en-US"/>
        </w:rPr>
        <w:t>EN</w:t>
      </w:r>
      <w:r w:rsidR="003A0BC6" w:rsidRPr="003A0BC6">
        <w:t xml:space="preserve"> </w:t>
      </w:r>
      <w:r w:rsidR="003A0BC6">
        <w:t xml:space="preserve">14663 </w:t>
      </w:r>
      <w:r w:rsidR="00616407">
        <w:t>(</w:t>
      </w:r>
      <w:r w:rsidR="003A0BC6">
        <w:t>п.4.19.4</w:t>
      </w:r>
      <w:r w:rsidR="00616407">
        <w:t>)</w:t>
      </w:r>
      <w:r w:rsidRPr="00C87E6E">
        <w:t>. Данный раствор можно хранить в холодильнике в течение 3 мес.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>
        <w:t xml:space="preserve">10.3.2 </w:t>
      </w:r>
      <w:proofErr w:type="spellStart"/>
      <w:r w:rsidRPr="00C87E6E">
        <w:t>Градуировочные</w:t>
      </w:r>
      <w:proofErr w:type="spellEnd"/>
      <w:r w:rsidRPr="00C87E6E">
        <w:t xml:space="preserve"> растворы пиридоксина готовят непосредственно перед опр</w:t>
      </w:r>
      <w:r w:rsidRPr="00C87E6E">
        <w:t>е</w:t>
      </w:r>
      <w:r w:rsidRPr="00C87E6E">
        <w:t>делением.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>После введения в колбу вместимостью 100 см</w:t>
      </w:r>
      <w:r w:rsidRPr="005422DF">
        <w:rPr>
          <w:vertAlign w:val="superscript"/>
        </w:rPr>
        <w:t>3</w:t>
      </w:r>
      <w:r w:rsidRPr="00C87E6E">
        <w:t xml:space="preserve"> </w:t>
      </w:r>
      <w:proofErr w:type="spellStart"/>
      <w:r w:rsidRPr="00C87E6E">
        <w:t>аликвоты</w:t>
      </w:r>
      <w:proofErr w:type="spellEnd"/>
      <w:r w:rsidRPr="00C87E6E">
        <w:t xml:space="preserve"> 1 см</w:t>
      </w:r>
      <w:r w:rsidRPr="005422DF">
        <w:rPr>
          <w:vertAlign w:val="superscript"/>
        </w:rPr>
        <w:t>3</w:t>
      </w:r>
      <w:r w:rsidRPr="00C87E6E">
        <w:t xml:space="preserve"> приготовленного</w:t>
      </w:r>
      <w:r>
        <w:t xml:space="preserve"> </w:t>
      </w:r>
      <w:r w:rsidRPr="00C87E6E">
        <w:t>стандартного раствора объем доводят дистиллированной водой в мерной колбе до</w:t>
      </w:r>
      <w:r>
        <w:t xml:space="preserve"> </w:t>
      </w:r>
      <w:r w:rsidRPr="00C87E6E">
        <w:t>100 см</w:t>
      </w:r>
      <w:r w:rsidRPr="005422DF">
        <w:rPr>
          <w:vertAlign w:val="superscript"/>
        </w:rPr>
        <w:t>3</w:t>
      </w:r>
      <w:r w:rsidRPr="00C87E6E">
        <w:t xml:space="preserve"> и получают раствор с концентрацией 5 мкг/см</w:t>
      </w:r>
      <w:r w:rsidRPr="005422DF">
        <w:rPr>
          <w:vertAlign w:val="superscript"/>
        </w:rPr>
        <w:t>3</w:t>
      </w:r>
      <w:r w:rsidRPr="00C87E6E">
        <w:t xml:space="preserve">. Для приготовления </w:t>
      </w:r>
      <w:proofErr w:type="spellStart"/>
      <w:r w:rsidRPr="00C87E6E">
        <w:t>градуировочных</w:t>
      </w:r>
      <w:proofErr w:type="spellEnd"/>
      <w:r>
        <w:t xml:space="preserve"> </w:t>
      </w:r>
      <w:r w:rsidRPr="00C87E6E">
        <w:t>ра</w:t>
      </w:r>
      <w:r w:rsidRPr="00C87E6E">
        <w:t>с</w:t>
      </w:r>
      <w:r w:rsidRPr="00C87E6E">
        <w:t>творов в мерные колбы вместимостью 100 см</w:t>
      </w:r>
      <w:r w:rsidRPr="005422DF">
        <w:rPr>
          <w:vertAlign w:val="superscript"/>
        </w:rPr>
        <w:t>3</w:t>
      </w:r>
      <w:r w:rsidRPr="00C87E6E">
        <w:t xml:space="preserve"> помещают </w:t>
      </w:r>
      <w:proofErr w:type="spellStart"/>
      <w:r w:rsidRPr="00C87E6E">
        <w:t>аликвоты</w:t>
      </w:r>
      <w:proofErr w:type="spellEnd"/>
      <w:r w:rsidRPr="00C87E6E">
        <w:t xml:space="preserve"> раствора</w:t>
      </w:r>
      <w:r>
        <w:t xml:space="preserve"> </w:t>
      </w:r>
      <w:r w:rsidRPr="00C87E6E">
        <w:t>пиридоксина с концентрацией 5 мкг/см</w:t>
      </w:r>
      <w:r w:rsidRPr="005422DF">
        <w:rPr>
          <w:vertAlign w:val="superscript"/>
        </w:rPr>
        <w:t>3</w:t>
      </w:r>
      <w:r w:rsidRPr="00C87E6E">
        <w:t xml:space="preserve"> (0,2; 0,6; 1,0; </w:t>
      </w:r>
      <w:r>
        <w:t xml:space="preserve">2,0; </w:t>
      </w:r>
      <w:r w:rsidRPr="00C87E6E">
        <w:t>4,0 см</w:t>
      </w:r>
      <w:r w:rsidRPr="005422DF">
        <w:rPr>
          <w:vertAlign w:val="superscript"/>
        </w:rPr>
        <w:t>3</w:t>
      </w:r>
      <w:r w:rsidRPr="00C87E6E">
        <w:t>) и доводят объемы до</w:t>
      </w:r>
      <w:r>
        <w:t xml:space="preserve"> </w:t>
      </w:r>
      <w:r w:rsidRPr="00C87E6E">
        <w:t>метки дисти</w:t>
      </w:r>
      <w:r w:rsidRPr="00C87E6E">
        <w:t>л</w:t>
      </w:r>
      <w:r w:rsidRPr="00C87E6E">
        <w:t>лированной водой.</w:t>
      </w:r>
    </w:p>
    <w:p w:rsidR="00CD2DEC" w:rsidRDefault="00CD2DEC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CD2DEC" w:rsidRPr="009439C8" w:rsidRDefault="00CD2DEC" w:rsidP="00CD2DEC">
      <w:pPr>
        <w:autoSpaceDE w:val="0"/>
        <w:autoSpaceDN w:val="0"/>
        <w:adjustRightInd w:val="0"/>
        <w:ind w:firstLine="567"/>
        <w:jc w:val="both"/>
        <w:rPr>
          <w:b/>
        </w:rPr>
      </w:pPr>
      <w:r w:rsidRPr="009439C8">
        <w:rPr>
          <w:b/>
        </w:rPr>
        <w:t xml:space="preserve">10.4 Подготовка жидкостного хроматографа к работе </w:t>
      </w:r>
      <w:r w:rsidR="000207D3">
        <w:rPr>
          <w:b/>
        </w:rPr>
        <w:t xml:space="preserve"> 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</w:pP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</w:pPr>
      <w:r>
        <w:t xml:space="preserve">Включение и порядок подготовки жидкостного хроматографа к работе проводят в соответствии с инструкцией по эксплуатации данного прибора. </w:t>
      </w:r>
    </w:p>
    <w:p w:rsidR="00CD2DEC" w:rsidRDefault="00CD2DEC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3A0BC6" w:rsidRDefault="003A0BC6" w:rsidP="00CD2DEC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 xml:space="preserve">10.5 Условия </w:t>
      </w:r>
      <w:proofErr w:type="spellStart"/>
      <w:r>
        <w:rPr>
          <w:b/>
        </w:rPr>
        <w:t>хроматографического</w:t>
      </w:r>
      <w:proofErr w:type="spellEnd"/>
      <w:r>
        <w:rPr>
          <w:b/>
        </w:rPr>
        <w:t xml:space="preserve"> анализа</w:t>
      </w:r>
    </w:p>
    <w:p w:rsidR="003A0BC6" w:rsidRDefault="003A0BC6" w:rsidP="00CD2DEC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3A0BC6" w:rsidRPr="003A0BC6" w:rsidRDefault="003A0BC6" w:rsidP="00CD2DEC">
      <w:pPr>
        <w:autoSpaceDE w:val="0"/>
        <w:autoSpaceDN w:val="0"/>
        <w:adjustRightInd w:val="0"/>
        <w:ind w:firstLine="567"/>
        <w:jc w:val="both"/>
      </w:pPr>
      <w:r>
        <w:t>Эффективность системы ВЭЖХ должна обеспечивать разделение пика пиридоксина от пиков всех других веще</w:t>
      </w:r>
      <w:proofErr w:type="gramStart"/>
      <w:r>
        <w:t>ств пр</w:t>
      </w:r>
      <w:proofErr w:type="gramEnd"/>
      <w:r>
        <w:t>обы до базовой линии.</w:t>
      </w:r>
    </w:p>
    <w:p w:rsidR="003A0BC6" w:rsidRDefault="003A0BC6" w:rsidP="00CD2DEC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CD2DEC" w:rsidRPr="005422DF" w:rsidRDefault="00CD2DEC" w:rsidP="00CD2DEC">
      <w:pPr>
        <w:autoSpaceDE w:val="0"/>
        <w:autoSpaceDN w:val="0"/>
        <w:adjustRightInd w:val="0"/>
        <w:ind w:firstLine="567"/>
        <w:jc w:val="both"/>
        <w:rPr>
          <w:b/>
        </w:rPr>
      </w:pPr>
      <w:r w:rsidRPr="005422DF">
        <w:rPr>
          <w:b/>
        </w:rPr>
        <w:t>10.</w:t>
      </w:r>
      <w:r w:rsidR="003A0BC6">
        <w:rPr>
          <w:b/>
        </w:rPr>
        <w:t xml:space="preserve">6 </w:t>
      </w:r>
      <w:r>
        <w:rPr>
          <w:b/>
        </w:rPr>
        <w:t xml:space="preserve">Установление </w:t>
      </w:r>
      <w:proofErr w:type="spellStart"/>
      <w:r>
        <w:rPr>
          <w:b/>
        </w:rPr>
        <w:t>градуировочной</w:t>
      </w:r>
      <w:proofErr w:type="spellEnd"/>
      <w:r>
        <w:rPr>
          <w:b/>
        </w:rPr>
        <w:t xml:space="preserve"> характеристики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</w:pPr>
    </w:p>
    <w:p w:rsidR="007D3A33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 xml:space="preserve">Градуировку хроматографа проводят путем построения </w:t>
      </w:r>
      <w:proofErr w:type="spellStart"/>
      <w:r w:rsidRPr="00C87E6E">
        <w:t>градуировочных</w:t>
      </w:r>
      <w:proofErr w:type="spellEnd"/>
      <w:r w:rsidRPr="00C87E6E">
        <w:t xml:space="preserve"> графиков</w:t>
      </w:r>
      <w:r>
        <w:t xml:space="preserve"> </w:t>
      </w:r>
      <w:r w:rsidRPr="00C87E6E">
        <w:t xml:space="preserve">по серии </w:t>
      </w:r>
      <w:proofErr w:type="spellStart"/>
      <w:r w:rsidRPr="00C87E6E">
        <w:t>градуировочных</w:t>
      </w:r>
      <w:proofErr w:type="spellEnd"/>
      <w:r w:rsidRPr="00C87E6E">
        <w:t xml:space="preserve"> растворов стандартных раствор</w:t>
      </w:r>
      <w:r w:rsidR="00EC0F49">
        <w:t>ов пиридоксина, приготовлены по</w:t>
      </w:r>
      <w:r w:rsidR="000207D3">
        <w:t xml:space="preserve"> </w:t>
      </w:r>
      <w:r w:rsidR="007D3A33">
        <w:t>п.10</w:t>
      </w:r>
      <w:r>
        <w:t>.</w:t>
      </w:r>
      <w:r w:rsidR="00AE6EAE">
        <w:t>3</w:t>
      </w:r>
      <w:r>
        <w:t>.</w:t>
      </w:r>
      <w:r w:rsidRPr="00C87E6E">
        <w:t xml:space="preserve"> 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>Аналитический сигнал (площадь в мм</w:t>
      </w:r>
      <w:proofErr w:type="gramStart"/>
      <w:r w:rsidRPr="005422DF">
        <w:rPr>
          <w:vertAlign w:val="superscript"/>
        </w:rPr>
        <w:t>2</w:t>
      </w:r>
      <w:proofErr w:type="gramEnd"/>
      <w:r w:rsidRPr="00C87E6E">
        <w:t xml:space="preserve"> или высота пика в мм) фиксируют</w:t>
      </w:r>
      <w:r>
        <w:t xml:space="preserve"> </w:t>
      </w:r>
      <w:r w:rsidRPr="00C87E6E">
        <w:t xml:space="preserve">при длине волны возбуждения 290 </w:t>
      </w:r>
      <w:proofErr w:type="spellStart"/>
      <w:r w:rsidRPr="00C87E6E">
        <w:t>нм</w:t>
      </w:r>
      <w:proofErr w:type="spellEnd"/>
      <w:r w:rsidRPr="00C87E6E">
        <w:t>, эмиссии</w:t>
      </w:r>
      <w:r>
        <w:t xml:space="preserve"> </w:t>
      </w:r>
      <w:r w:rsidRPr="00C87E6E">
        <w:t xml:space="preserve">395 </w:t>
      </w:r>
      <w:proofErr w:type="spellStart"/>
      <w:r w:rsidRPr="00C87E6E">
        <w:t>нм</w:t>
      </w:r>
      <w:proofErr w:type="spellEnd"/>
      <w:r w:rsidRPr="00C87E6E">
        <w:t xml:space="preserve">. Ориентировочное время удерживания на </w:t>
      </w:r>
      <w:proofErr w:type="spellStart"/>
      <w:r w:rsidRPr="00C87E6E">
        <w:t>хроматографической</w:t>
      </w:r>
      <w:proofErr w:type="spellEnd"/>
      <w:r w:rsidRPr="00C87E6E">
        <w:t xml:space="preserve"> колонке 15,</w:t>
      </w:r>
      <w:r>
        <w:t>0-15,6</w:t>
      </w:r>
      <w:r w:rsidRPr="00C87E6E">
        <w:t xml:space="preserve"> мин.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proofErr w:type="spellStart"/>
      <w:r w:rsidRPr="00C87E6E">
        <w:t>Градуировочный</w:t>
      </w:r>
      <w:proofErr w:type="spellEnd"/>
      <w:r w:rsidRPr="00C87E6E">
        <w:t xml:space="preserve"> график строят в координатах </w:t>
      </w:r>
      <w:r>
        <w:t>«</w:t>
      </w:r>
      <w:r w:rsidRPr="00C87E6E">
        <w:t>аналитический сигнал</w:t>
      </w:r>
      <w:r>
        <w:t>»</w:t>
      </w:r>
      <w:r w:rsidRPr="00C87E6E">
        <w:t xml:space="preserve"> </w:t>
      </w:r>
      <w:proofErr w:type="gramStart"/>
      <w:r w:rsidRPr="00C87E6E">
        <w:t>-</w:t>
      </w:r>
      <w:r>
        <w:t>«</w:t>
      </w:r>
      <w:proofErr w:type="gramEnd"/>
      <w:r w:rsidRPr="00C87E6E">
        <w:t>концентрация</w:t>
      </w:r>
      <w:r>
        <w:t xml:space="preserve"> </w:t>
      </w:r>
      <w:r w:rsidRPr="00C87E6E">
        <w:t xml:space="preserve">пиридоксина в </w:t>
      </w:r>
      <w:proofErr w:type="spellStart"/>
      <w:r w:rsidRPr="00C87E6E">
        <w:t>градуировочном</w:t>
      </w:r>
      <w:proofErr w:type="spellEnd"/>
      <w:r w:rsidRPr="00C87E6E">
        <w:t xml:space="preserve"> растворе, мкг/см</w:t>
      </w:r>
      <w:r w:rsidRPr="005422DF">
        <w:rPr>
          <w:vertAlign w:val="superscript"/>
        </w:rPr>
        <w:t>3</w:t>
      </w:r>
      <w:r>
        <w:t>»</w:t>
      </w:r>
      <w:r w:rsidRPr="00C87E6E">
        <w:t>. Для каждого анализ</w:t>
      </w:r>
      <w:r w:rsidRPr="00C87E6E">
        <w:t>и</w:t>
      </w:r>
      <w:r w:rsidRPr="00C87E6E">
        <w:t>руемого</w:t>
      </w:r>
      <w:r>
        <w:t xml:space="preserve"> </w:t>
      </w:r>
      <w:r w:rsidRPr="00C87E6E">
        <w:t>раствора проводят два параллельных измерения и находят среднее арифметич</w:t>
      </w:r>
      <w:r w:rsidRPr="00C87E6E">
        <w:t>е</w:t>
      </w:r>
      <w:r w:rsidRPr="00C87E6E">
        <w:t>ское.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>Различие между измеренными значениями аналитических сигналов и времени</w:t>
      </w:r>
      <w:r>
        <w:t xml:space="preserve"> </w:t>
      </w:r>
      <w:r w:rsidRPr="00C87E6E">
        <w:t>уде</w:t>
      </w:r>
      <w:r w:rsidRPr="00C87E6E">
        <w:t>р</w:t>
      </w:r>
      <w:r w:rsidRPr="00C87E6E">
        <w:t xml:space="preserve">жания не должно превышать 5 % от средних значений. Линейные участки </w:t>
      </w:r>
      <w:proofErr w:type="spellStart"/>
      <w:r w:rsidRPr="00C87E6E">
        <w:t>градуировочн</w:t>
      </w:r>
      <w:r w:rsidRPr="00C87E6E">
        <w:t>о</w:t>
      </w:r>
      <w:r w:rsidRPr="00C87E6E">
        <w:t>го</w:t>
      </w:r>
      <w:proofErr w:type="spellEnd"/>
      <w:r>
        <w:t xml:space="preserve"> </w:t>
      </w:r>
      <w:r w:rsidRPr="00C87E6E">
        <w:t>графика должны соответствовать всему диапазону определяемых концентраций</w:t>
      </w:r>
      <w:r>
        <w:t xml:space="preserve"> </w:t>
      </w:r>
      <w:r w:rsidRPr="00C87E6E">
        <w:t>пир</w:t>
      </w:r>
      <w:r w:rsidRPr="00C87E6E">
        <w:t>и</w:t>
      </w:r>
      <w:r w:rsidRPr="00C87E6E">
        <w:t xml:space="preserve">доксина. Коэффициент </w:t>
      </w:r>
      <w:proofErr w:type="spellStart"/>
      <w:r w:rsidRPr="00C87E6E">
        <w:t>градуировочного</w:t>
      </w:r>
      <w:proofErr w:type="spellEnd"/>
      <w:r w:rsidRPr="00C87E6E">
        <w:t xml:space="preserve"> графика (</w:t>
      </w:r>
      <w:proofErr w:type="gramStart"/>
      <w:r>
        <w:rPr>
          <w:lang w:val="en-US"/>
        </w:rPr>
        <w:t>k</w:t>
      </w:r>
      <w:proofErr w:type="spellStart"/>
      <w:proofErr w:type="gramEnd"/>
      <w:r>
        <w:rPr>
          <w:vertAlign w:val="subscript"/>
        </w:rPr>
        <w:t>гр</w:t>
      </w:r>
      <w:proofErr w:type="spellEnd"/>
      <w:r w:rsidRPr="00C87E6E">
        <w:t>) определяют как</w:t>
      </w:r>
      <w:r>
        <w:t xml:space="preserve"> </w:t>
      </w:r>
      <w:r w:rsidRPr="00C87E6E">
        <w:t>среднее арифмет</w:t>
      </w:r>
      <w:r w:rsidRPr="00C87E6E">
        <w:t>и</w:t>
      </w:r>
      <w:r w:rsidRPr="00C87E6E">
        <w:t>ческое значение коэффициентов</w:t>
      </w:r>
      <w:r>
        <w:t xml:space="preserve">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i</w:t>
      </w:r>
      <w:proofErr w:type="spellEnd"/>
      <w:r w:rsidRPr="00C87E6E">
        <w:t>, вычисляемых по формуле</w:t>
      </w:r>
      <w:r w:rsidRPr="005422DF">
        <w:t xml:space="preserve"> </w:t>
      </w:r>
      <w:r>
        <w:t>(1)</w:t>
      </w:r>
      <w:r w:rsidRPr="00C87E6E">
        <w:t>: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5"/>
      </w:tblGrid>
      <w:tr w:rsidR="00CD2DEC" w:rsidTr="00A90F54">
        <w:tc>
          <w:tcPr>
            <w:tcW w:w="8755" w:type="dxa"/>
          </w:tcPr>
          <w:p w:rsidR="00CD2DEC" w:rsidRDefault="00CD2DEC" w:rsidP="00A90F54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163C45">
              <w:rPr>
                <w:b/>
                <w:position w:val="-30"/>
                <w:szCs w:val="24"/>
              </w:rPr>
              <w:object w:dxaOrig="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4.65pt" o:ole="">
                  <v:imagedata r:id="rId15" o:title=""/>
                </v:shape>
                <o:OLEObject Type="Embed" ProgID="Equation.3" ShapeID="_x0000_i1025" DrawAspect="Content" ObjectID="_1652524088" r:id="rId16"/>
              </w:object>
            </w:r>
          </w:p>
        </w:tc>
        <w:tc>
          <w:tcPr>
            <w:tcW w:w="815" w:type="dxa"/>
            <w:vAlign w:val="center"/>
          </w:tcPr>
          <w:p w:rsidR="00CD2DEC" w:rsidRDefault="00CD2DEC" w:rsidP="00A90F54">
            <w:pPr>
              <w:pStyle w:val="212"/>
              <w:shd w:val="clear" w:color="auto" w:fill="auto"/>
              <w:tabs>
                <w:tab w:val="left" w:pos="12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</w:tr>
    </w:tbl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</w:p>
    <w:p w:rsidR="00CD2DEC" w:rsidRPr="005422DF" w:rsidRDefault="00CD2DEC" w:rsidP="00CD2DEC">
      <w:pPr>
        <w:autoSpaceDE w:val="0"/>
        <w:autoSpaceDN w:val="0"/>
        <w:adjustRightInd w:val="0"/>
        <w:ind w:firstLine="567"/>
        <w:jc w:val="both"/>
      </w:pPr>
      <w:r>
        <w:t xml:space="preserve">где </w:t>
      </w:r>
      <w:r w:rsidRPr="0004115B">
        <w:rPr>
          <w:i/>
          <w:iCs/>
        </w:rPr>
        <w:t>С</w:t>
      </w:r>
      <w:proofErr w:type="spellStart"/>
      <w:proofErr w:type="gramStart"/>
      <w:r w:rsidRPr="0004115B">
        <w:rPr>
          <w:i/>
          <w:iCs/>
          <w:vertAlign w:val="subscript"/>
          <w:lang w:val="en-US"/>
        </w:rPr>
        <w:t>i</w:t>
      </w:r>
      <w:proofErr w:type="spellEnd"/>
      <w:proofErr w:type="gramEnd"/>
      <w:r w:rsidRPr="0004115B">
        <w:rPr>
          <w:i/>
          <w:iCs/>
        </w:rPr>
        <w:t xml:space="preserve"> </w:t>
      </w:r>
      <w:r w:rsidRPr="005422DF">
        <w:t xml:space="preserve">- </w:t>
      </w:r>
      <w:r w:rsidRPr="00C87E6E">
        <w:t xml:space="preserve"> массовая концентрация пиридоксина в </w:t>
      </w:r>
      <w:proofErr w:type="spellStart"/>
      <w:r w:rsidRPr="00C87E6E">
        <w:t>градуировочном</w:t>
      </w:r>
      <w:proofErr w:type="spellEnd"/>
      <w:r w:rsidRPr="00C87E6E">
        <w:t xml:space="preserve"> растворе, мкг/см</w:t>
      </w:r>
      <w:r w:rsidRPr="005422DF">
        <w:rPr>
          <w:vertAlign w:val="superscript"/>
        </w:rPr>
        <w:t>3</w:t>
      </w:r>
      <w:r>
        <w:t>;</w:t>
      </w:r>
    </w:p>
    <w:p w:rsidR="00CD2DEC" w:rsidRPr="00C87E6E" w:rsidRDefault="00A50FD7" w:rsidP="00A50FD7">
      <w:pPr>
        <w:autoSpaceDE w:val="0"/>
        <w:autoSpaceDN w:val="0"/>
        <w:adjustRightInd w:val="0"/>
        <w:jc w:val="both"/>
      </w:pPr>
      <w:r>
        <w:t xml:space="preserve">         </w:t>
      </w:r>
      <w:r w:rsidR="00CD2DEC">
        <w:t xml:space="preserve"> </w:t>
      </w:r>
      <w:proofErr w:type="spellStart"/>
      <w:r w:rsidR="00CD2DEC" w:rsidRPr="005422DF">
        <w:t>S</w:t>
      </w:r>
      <w:r w:rsidR="00CD2DEC" w:rsidRPr="005422DF">
        <w:rPr>
          <w:vertAlign w:val="subscript"/>
        </w:rPr>
        <w:t>i</w:t>
      </w:r>
      <w:proofErr w:type="spellEnd"/>
      <w:r w:rsidR="00CD2DEC" w:rsidRPr="005422DF">
        <w:t xml:space="preserve"> </w:t>
      </w:r>
      <w:r w:rsidR="00CD2DEC">
        <w:t xml:space="preserve"> -</w:t>
      </w:r>
      <w:r w:rsidR="00CD2DEC" w:rsidRPr="00C87E6E">
        <w:t xml:space="preserve"> площадь (высота) аналитического сигнала.</w:t>
      </w:r>
    </w:p>
    <w:p w:rsidR="00CD2DEC" w:rsidRDefault="00CD2DEC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EC0F49" w:rsidRDefault="00EC0F49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EC0F49" w:rsidRDefault="00EC0F49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CD2DEC" w:rsidRPr="005422DF" w:rsidRDefault="00CD2DEC" w:rsidP="00CD2DEC">
      <w:pPr>
        <w:autoSpaceDE w:val="0"/>
        <w:autoSpaceDN w:val="0"/>
        <w:adjustRightInd w:val="0"/>
        <w:ind w:firstLine="567"/>
        <w:jc w:val="both"/>
        <w:rPr>
          <w:b/>
        </w:rPr>
      </w:pPr>
      <w:r w:rsidRPr="005422DF">
        <w:rPr>
          <w:b/>
        </w:rPr>
        <w:lastRenderedPageBreak/>
        <w:t>10.</w:t>
      </w:r>
      <w:r w:rsidR="003A0BC6">
        <w:rPr>
          <w:b/>
        </w:rPr>
        <w:t>7</w:t>
      </w:r>
      <w:r w:rsidRPr="005422DF">
        <w:rPr>
          <w:b/>
        </w:rPr>
        <w:t xml:space="preserve"> Подготовка проб к анализу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</w:pP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>Подготовка проб проводится непосредственно перед анализом.</w:t>
      </w:r>
    </w:p>
    <w:p w:rsidR="00CD2DEC" w:rsidRPr="00E407BB" w:rsidRDefault="00CD2DEC" w:rsidP="00CD2DEC">
      <w:pPr>
        <w:autoSpaceDE w:val="0"/>
        <w:autoSpaceDN w:val="0"/>
        <w:adjustRightInd w:val="0"/>
        <w:ind w:firstLine="567"/>
        <w:jc w:val="both"/>
      </w:pPr>
      <w:r w:rsidRPr="00E407BB">
        <w:t>10.7.1 Таблетки или драже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>Взвешивают не менее 10 таблеток (драже) и определяют вес одной (одного) таблетки</w:t>
      </w:r>
      <w:r>
        <w:t xml:space="preserve"> </w:t>
      </w:r>
      <w:r w:rsidRPr="00C87E6E">
        <w:t>(драже), затем материал тщательно растирают в фарфоровой ступке. Точную навеску</w:t>
      </w:r>
      <w:r>
        <w:t xml:space="preserve"> </w:t>
      </w:r>
      <w:r w:rsidRPr="00C87E6E">
        <w:t>ан</w:t>
      </w:r>
      <w:r w:rsidRPr="00C87E6E">
        <w:t>а</w:t>
      </w:r>
      <w:r w:rsidRPr="00C87E6E">
        <w:t xml:space="preserve">лизируемого материала </w:t>
      </w:r>
      <w:r>
        <w:rPr>
          <w:lang w:val="en-US"/>
        </w:rPr>
        <w:t>m</w:t>
      </w:r>
      <w:r w:rsidRPr="00C87E6E">
        <w:t>, г (0,2</w:t>
      </w:r>
      <w:r>
        <w:t>-</w:t>
      </w:r>
      <w:r w:rsidRPr="00C87E6E">
        <w:t>1,5 г) помещают в плоскодонную колбу</w:t>
      </w:r>
      <w:r>
        <w:t xml:space="preserve"> </w:t>
      </w:r>
      <w:r w:rsidRPr="00C87E6E">
        <w:t xml:space="preserve">вместимостью </w:t>
      </w:r>
      <w:r w:rsidR="0004115B">
        <w:t xml:space="preserve">              </w:t>
      </w:r>
      <w:r w:rsidRPr="00C87E6E">
        <w:t>100 см</w:t>
      </w:r>
      <w:r w:rsidRPr="00E407BB">
        <w:rPr>
          <w:vertAlign w:val="superscript"/>
        </w:rPr>
        <w:t>3</w:t>
      </w:r>
      <w:r w:rsidRPr="00C87E6E">
        <w:t>, добавляют 50 см</w:t>
      </w:r>
      <w:r w:rsidRPr="00E407BB">
        <w:rPr>
          <w:vertAlign w:val="superscript"/>
        </w:rPr>
        <w:t>3</w:t>
      </w:r>
      <w:r w:rsidRPr="00C87E6E">
        <w:t xml:space="preserve"> 0,1</w:t>
      </w:r>
      <w:r>
        <w:t xml:space="preserve"> </w:t>
      </w:r>
      <w:r w:rsidRPr="00C87E6E">
        <w:t>М соляной кислоты, тщательно перемешивают</w:t>
      </w:r>
      <w:r>
        <w:t xml:space="preserve"> </w:t>
      </w:r>
      <w:r w:rsidRPr="00C87E6E">
        <w:t>и кипятят на водяной бане в течение 20 мин.</w:t>
      </w:r>
    </w:p>
    <w:p w:rsidR="00CD2DEC" w:rsidRPr="00E407BB" w:rsidRDefault="00CD2DEC" w:rsidP="00CD2DEC">
      <w:pPr>
        <w:autoSpaceDE w:val="0"/>
        <w:autoSpaceDN w:val="0"/>
        <w:adjustRightInd w:val="0"/>
        <w:ind w:firstLine="567"/>
        <w:jc w:val="both"/>
      </w:pPr>
      <w:r w:rsidRPr="00E407BB">
        <w:t>10.7.2 Капсулы с порошкообразным содержимым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>3</w:t>
      </w:r>
      <w:r>
        <w:t>-</w:t>
      </w:r>
      <w:r w:rsidRPr="00C87E6E">
        <w:t>5 желатиновых капсул с порошкообразным содержимым помещают в кислоты</w:t>
      </w:r>
      <w:r>
        <w:t xml:space="preserve"> </w:t>
      </w:r>
      <w:r w:rsidRPr="00C87E6E">
        <w:t>и кипятят на водяной бане в течение 20 мин, периодически помешивая.</w:t>
      </w:r>
      <w:r>
        <w:t xml:space="preserve"> </w:t>
      </w:r>
    </w:p>
    <w:p w:rsidR="00CD2DEC" w:rsidRPr="00E407BB" w:rsidRDefault="00CD2DEC" w:rsidP="00CD2DEC">
      <w:pPr>
        <w:autoSpaceDE w:val="0"/>
        <w:autoSpaceDN w:val="0"/>
        <w:adjustRightInd w:val="0"/>
        <w:ind w:firstLine="567"/>
        <w:jc w:val="both"/>
      </w:pPr>
      <w:r w:rsidRPr="00E407BB">
        <w:t>10.7.3 Капсулы с содержимым на жировой основе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proofErr w:type="gramStart"/>
      <w:r w:rsidRPr="00C87E6E">
        <w:t>3</w:t>
      </w:r>
      <w:r>
        <w:t>-</w:t>
      </w:r>
      <w:r w:rsidRPr="00C87E6E">
        <w:t>5 капсул с содержимым на жировой основе помещают в плоскодонную колб</w:t>
      </w:r>
      <w:r>
        <w:t xml:space="preserve"> </w:t>
      </w:r>
      <w:r w:rsidRPr="00C87E6E">
        <w:t>вм</w:t>
      </w:r>
      <w:r w:rsidRPr="00C87E6E">
        <w:t>е</w:t>
      </w:r>
      <w:r w:rsidRPr="00C87E6E">
        <w:t>стимостью 100 см</w:t>
      </w:r>
      <w:r w:rsidRPr="00E407BB">
        <w:rPr>
          <w:vertAlign w:val="superscript"/>
        </w:rPr>
        <w:t>3</w:t>
      </w:r>
      <w:r w:rsidRPr="00C87E6E">
        <w:t>, добавляют 50 см</w:t>
      </w:r>
      <w:r w:rsidRPr="00E407BB">
        <w:rPr>
          <w:vertAlign w:val="superscript"/>
        </w:rPr>
        <w:t>3</w:t>
      </w:r>
      <w:r w:rsidRPr="00C87E6E">
        <w:t xml:space="preserve"> экстрагирующей смеси и кипятят на водяной</w:t>
      </w:r>
      <w:r>
        <w:t xml:space="preserve"> </w:t>
      </w:r>
      <w:r w:rsidRPr="00C87E6E">
        <w:t>бане 30 минут, перемешивая через каждые 5 мин. Затем пробы охлаждают до комнатной</w:t>
      </w:r>
      <w:r>
        <w:t xml:space="preserve"> </w:t>
      </w:r>
      <w:r w:rsidRPr="00C87E6E">
        <w:t>те</w:t>
      </w:r>
      <w:r w:rsidRPr="00C87E6E">
        <w:t>м</w:t>
      </w:r>
      <w:r w:rsidRPr="00C87E6E">
        <w:t>пературы, поме</w:t>
      </w:r>
      <w:r w:rsidR="0004115B">
        <w:t>щ</w:t>
      </w:r>
      <w:r w:rsidRPr="00C87E6E">
        <w:t xml:space="preserve">ают </w:t>
      </w:r>
      <w:r w:rsidR="007D3A33">
        <w:t>в</w:t>
      </w:r>
      <w:r w:rsidRPr="00C87E6E">
        <w:t xml:space="preserve"> </w:t>
      </w:r>
      <w:r w:rsidR="0004115B" w:rsidRPr="005C6713">
        <w:t>ультразвуковую</w:t>
      </w:r>
      <w:r w:rsidR="0004115B">
        <w:t xml:space="preserve"> </w:t>
      </w:r>
      <w:r w:rsidR="007D3A33">
        <w:t>ванну</w:t>
      </w:r>
      <w:r w:rsidRPr="00C87E6E">
        <w:t xml:space="preserve"> на 5 мин, доводят экстрагирующей смесью</w:t>
      </w:r>
      <w:r>
        <w:t xml:space="preserve"> </w:t>
      </w:r>
      <w:r w:rsidRPr="00C87E6E">
        <w:t>объем до 50 см</w:t>
      </w:r>
      <w:r w:rsidRPr="00E407BB">
        <w:rPr>
          <w:vertAlign w:val="superscript"/>
        </w:rPr>
        <w:t>3</w:t>
      </w:r>
      <w:r w:rsidRPr="00C87E6E">
        <w:t xml:space="preserve"> и фильтруют через бумажный фильтр.</w:t>
      </w:r>
      <w:proofErr w:type="gramEnd"/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 xml:space="preserve">При необходимости </w:t>
      </w:r>
      <w:proofErr w:type="spellStart"/>
      <w:r w:rsidRPr="00C87E6E">
        <w:t>гидролизаты</w:t>
      </w:r>
      <w:proofErr w:type="spellEnd"/>
      <w:r w:rsidRPr="00C87E6E">
        <w:t xml:space="preserve"> фильтруют через бумажный фильтр.</w:t>
      </w:r>
    </w:p>
    <w:p w:rsidR="00CD2DEC" w:rsidRDefault="00CD2DEC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CD2DEC" w:rsidRDefault="00CD2DEC" w:rsidP="00CD2DEC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 Выполнение измерений</w:t>
      </w:r>
    </w:p>
    <w:p w:rsidR="00CD2DEC" w:rsidRDefault="00CD2DEC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8F0340" w:rsidRDefault="00CD2DEC" w:rsidP="008F0340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11</w:t>
      </w:r>
      <w:r w:rsidR="00586691">
        <w:rPr>
          <w:b/>
        </w:rPr>
        <w:t>.</w:t>
      </w:r>
      <w:r>
        <w:rPr>
          <w:b/>
        </w:rPr>
        <w:t>1</w:t>
      </w:r>
      <w:r w:rsidR="00586691">
        <w:rPr>
          <w:b/>
        </w:rPr>
        <w:t xml:space="preserve"> </w:t>
      </w:r>
      <w:r w:rsidR="008F0340" w:rsidRPr="00586691">
        <w:rPr>
          <w:b/>
        </w:rPr>
        <w:t>Количественное определение пиридоксина (витамина В</w:t>
      </w:r>
      <w:proofErr w:type="gramStart"/>
      <w:r w:rsidR="00586691">
        <w:rPr>
          <w:b/>
          <w:vertAlign w:val="subscript"/>
        </w:rPr>
        <w:t>6</w:t>
      </w:r>
      <w:proofErr w:type="gramEnd"/>
      <w:r w:rsidR="008F0340" w:rsidRPr="00586691">
        <w:rPr>
          <w:b/>
        </w:rPr>
        <w:t>)</w:t>
      </w:r>
    </w:p>
    <w:p w:rsidR="00586691" w:rsidRPr="00586691" w:rsidRDefault="00586691" w:rsidP="008F0340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8F0340" w:rsidRPr="00C87E6E" w:rsidRDefault="008F0340" w:rsidP="008F0340">
      <w:pPr>
        <w:autoSpaceDE w:val="0"/>
        <w:autoSpaceDN w:val="0"/>
        <w:adjustRightInd w:val="0"/>
        <w:ind w:firstLine="567"/>
        <w:jc w:val="both"/>
      </w:pPr>
      <w:r w:rsidRPr="00C87E6E">
        <w:t>Количественное определение пиридоксина проводят методом абсолютной калибро</w:t>
      </w:r>
      <w:r w:rsidRPr="00C87E6E">
        <w:t>в</w:t>
      </w:r>
      <w:r w:rsidRPr="00C87E6E">
        <w:t>ки,</w:t>
      </w:r>
      <w:r>
        <w:t xml:space="preserve"> </w:t>
      </w:r>
      <w:r w:rsidRPr="00C87E6E">
        <w:t xml:space="preserve">определяя </w:t>
      </w:r>
      <w:proofErr w:type="spellStart"/>
      <w:r w:rsidRPr="00C87E6E">
        <w:t>градуировочный</w:t>
      </w:r>
      <w:proofErr w:type="spellEnd"/>
      <w:r w:rsidRPr="00C87E6E">
        <w:t xml:space="preserve"> коэффициент. Для определения </w:t>
      </w:r>
      <w:proofErr w:type="spellStart"/>
      <w:r w:rsidRPr="00C87E6E">
        <w:t>градуировочного</w:t>
      </w:r>
      <w:proofErr w:type="spellEnd"/>
      <w:r>
        <w:t xml:space="preserve"> </w:t>
      </w:r>
      <w:r w:rsidRPr="00C87E6E">
        <w:t>коэфф</w:t>
      </w:r>
      <w:r w:rsidRPr="00C87E6E">
        <w:t>и</w:t>
      </w:r>
      <w:r w:rsidRPr="00C87E6E">
        <w:t>циента готовят серию калибровочных растворов (не менее 5) с концентрациями</w:t>
      </w:r>
      <w:r>
        <w:t xml:space="preserve"> </w:t>
      </w:r>
      <w:r w:rsidRPr="00C87E6E">
        <w:t>пиридо</w:t>
      </w:r>
      <w:r w:rsidRPr="00C87E6E">
        <w:t>к</w:t>
      </w:r>
      <w:r w:rsidRPr="00C87E6E">
        <w:t>сина в интервале от 0,01 до 0,200 мкг/см</w:t>
      </w:r>
      <w:r w:rsidRPr="009439C8">
        <w:rPr>
          <w:vertAlign w:val="superscript"/>
        </w:rPr>
        <w:t>3</w:t>
      </w:r>
      <w:r w:rsidRPr="00C87E6E">
        <w:t>.</w:t>
      </w:r>
    </w:p>
    <w:p w:rsidR="009439C8" w:rsidRDefault="009439C8" w:rsidP="008F0340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8F0340" w:rsidRPr="00E407BB" w:rsidRDefault="00E407BB" w:rsidP="008F0340">
      <w:pPr>
        <w:autoSpaceDE w:val="0"/>
        <w:autoSpaceDN w:val="0"/>
        <w:adjustRightInd w:val="0"/>
        <w:ind w:firstLine="567"/>
        <w:jc w:val="both"/>
        <w:rPr>
          <w:b/>
        </w:rPr>
      </w:pPr>
      <w:r w:rsidRPr="00E407BB">
        <w:rPr>
          <w:b/>
        </w:rPr>
        <w:t>11.</w:t>
      </w:r>
      <w:r w:rsidR="00CD2DEC">
        <w:rPr>
          <w:b/>
        </w:rPr>
        <w:t>2</w:t>
      </w:r>
      <w:r w:rsidRPr="00E407BB">
        <w:rPr>
          <w:b/>
        </w:rPr>
        <w:t xml:space="preserve"> </w:t>
      </w:r>
      <w:r w:rsidR="008F0340" w:rsidRPr="00E407BB">
        <w:rPr>
          <w:b/>
        </w:rPr>
        <w:t>Измерение концентрации пиридоксина в экстракте пробы</w:t>
      </w:r>
    </w:p>
    <w:p w:rsidR="00E407BB" w:rsidRDefault="00E407BB" w:rsidP="008F0340">
      <w:pPr>
        <w:autoSpaceDE w:val="0"/>
        <w:autoSpaceDN w:val="0"/>
        <w:adjustRightInd w:val="0"/>
        <w:ind w:firstLine="567"/>
        <w:jc w:val="both"/>
      </w:pPr>
    </w:p>
    <w:p w:rsidR="008F0340" w:rsidRPr="00C87E6E" w:rsidRDefault="00842349" w:rsidP="008F0340">
      <w:pPr>
        <w:autoSpaceDE w:val="0"/>
        <w:autoSpaceDN w:val="0"/>
        <w:adjustRightInd w:val="0"/>
        <w:ind w:firstLine="567"/>
        <w:jc w:val="both"/>
      </w:pPr>
      <w:r>
        <w:t>11.2.1</w:t>
      </w:r>
      <w:proofErr w:type="gramStart"/>
      <w:r>
        <w:t xml:space="preserve"> </w:t>
      </w:r>
      <w:r w:rsidR="008F0340" w:rsidRPr="00C87E6E">
        <w:t>П</w:t>
      </w:r>
      <w:proofErr w:type="gramEnd"/>
      <w:r w:rsidR="008F0340" w:rsidRPr="00C87E6E">
        <w:t xml:space="preserve">еред определением </w:t>
      </w:r>
      <w:proofErr w:type="spellStart"/>
      <w:r w:rsidR="008F0340" w:rsidRPr="00C87E6E">
        <w:t>гидролизаты</w:t>
      </w:r>
      <w:proofErr w:type="spellEnd"/>
      <w:r w:rsidR="008F0340" w:rsidRPr="00C87E6E">
        <w:t xml:space="preserve"> разводят дистиллированной водой в мерных</w:t>
      </w:r>
      <w:r w:rsidR="008F0340">
        <w:t xml:space="preserve"> </w:t>
      </w:r>
      <w:r w:rsidR="008F0340" w:rsidRPr="00C87E6E">
        <w:t>колбах до концентрации, сопоставимой с концентрацией пиридоксина в растворах для</w:t>
      </w:r>
      <w:r w:rsidR="008F0340">
        <w:t xml:space="preserve"> </w:t>
      </w:r>
      <w:r w:rsidR="008F0340" w:rsidRPr="00C87E6E">
        <w:t>п</w:t>
      </w:r>
      <w:r w:rsidR="008F0340" w:rsidRPr="00C87E6E">
        <w:t>о</w:t>
      </w:r>
      <w:r w:rsidR="008F0340" w:rsidRPr="00C87E6E">
        <w:t xml:space="preserve">строения </w:t>
      </w:r>
      <w:proofErr w:type="spellStart"/>
      <w:r w:rsidR="008F0340" w:rsidRPr="00C87E6E">
        <w:t>градуировочного</w:t>
      </w:r>
      <w:proofErr w:type="spellEnd"/>
      <w:r w:rsidR="008F0340" w:rsidRPr="00C87E6E">
        <w:t xml:space="preserve"> графика (0,03</w:t>
      </w:r>
      <w:r w:rsidR="00E407BB">
        <w:t>-</w:t>
      </w:r>
      <w:r w:rsidR="008F0340" w:rsidRPr="00C87E6E">
        <w:t>0,05 мкг/см</w:t>
      </w:r>
      <w:r w:rsidR="008F0340" w:rsidRPr="00E407BB">
        <w:rPr>
          <w:vertAlign w:val="superscript"/>
        </w:rPr>
        <w:t>3</w:t>
      </w:r>
      <w:r w:rsidR="008F0340" w:rsidRPr="00C87E6E">
        <w:t>).</w:t>
      </w:r>
    </w:p>
    <w:p w:rsidR="008F0340" w:rsidRPr="00C87E6E" w:rsidRDefault="00842349" w:rsidP="008F0340">
      <w:pPr>
        <w:autoSpaceDE w:val="0"/>
        <w:autoSpaceDN w:val="0"/>
        <w:adjustRightInd w:val="0"/>
        <w:ind w:firstLine="567"/>
        <w:jc w:val="both"/>
      </w:pPr>
      <w:r>
        <w:t xml:space="preserve">11.2.2 </w:t>
      </w:r>
      <w:r w:rsidR="008F0340" w:rsidRPr="00C87E6E">
        <w:t xml:space="preserve">Полученные из экстрактов растворы анализируют дважды с помощью </w:t>
      </w:r>
      <w:proofErr w:type="spellStart"/>
      <w:r w:rsidR="008F0340" w:rsidRPr="00C87E6E">
        <w:t>хром</w:t>
      </w:r>
      <w:r w:rsidR="008F0340" w:rsidRPr="00C87E6E">
        <w:t>а</w:t>
      </w:r>
      <w:r w:rsidR="008F0340" w:rsidRPr="00C87E6E">
        <w:t>тографической</w:t>
      </w:r>
      <w:proofErr w:type="spellEnd"/>
      <w:r w:rsidR="008F0340">
        <w:t xml:space="preserve"> </w:t>
      </w:r>
      <w:r w:rsidR="008F0340" w:rsidRPr="00C87E6E">
        <w:t>системы, вводя на колонку с помощью крана-дозатора (петля 0,1 см</w:t>
      </w:r>
      <w:r w:rsidR="008F0340" w:rsidRPr="00E407BB">
        <w:rPr>
          <w:vertAlign w:val="superscript"/>
        </w:rPr>
        <w:t>3</w:t>
      </w:r>
      <w:r w:rsidR="008F0340" w:rsidRPr="00C87E6E">
        <w:t>).</w:t>
      </w:r>
    </w:p>
    <w:p w:rsidR="008F0340" w:rsidRDefault="00842349" w:rsidP="008F0340">
      <w:pPr>
        <w:autoSpaceDE w:val="0"/>
        <w:autoSpaceDN w:val="0"/>
        <w:adjustRightInd w:val="0"/>
        <w:ind w:firstLine="567"/>
        <w:jc w:val="both"/>
      </w:pPr>
      <w:r>
        <w:t xml:space="preserve">11.2.3 </w:t>
      </w:r>
      <w:r w:rsidR="008F0340" w:rsidRPr="00C87E6E">
        <w:t xml:space="preserve">Идентификацию пиков проводят, сопоставляя времена удерживания и </w:t>
      </w:r>
      <w:proofErr w:type="spellStart"/>
      <w:r w:rsidR="008F0340" w:rsidRPr="00C87E6E">
        <w:t>спекральное</w:t>
      </w:r>
      <w:proofErr w:type="spellEnd"/>
      <w:r w:rsidR="008F0340" w:rsidRPr="00C87E6E">
        <w:t xml:space="preserve"> отношение </w:t>
      </w:r>
      <w:proofErr w:type="gramStart"/>
      <w:r w:rsidR="008F0340" w:rsidRPr="00C87E6E">
        <w:t>с</w:t>
      </w:r>
      <w:proofErr w:type="gramEnd"/>
      <w:r w:rsidR="008F0340" w:rsidRPr="00C87E6E">
        <w:t xml:space="preserve"> временами </w:t>
      </w:r>
      <w:proofErr w:type="spellStart"/>
      <w:r w:rsidR="008F0340" w:rsidRPr="00C87E6E">
        <w:t>удерживния</w:t>
      </w:r>
      <w:proofErr w:type="spellEnd"/>
      <w:r w:rsidR="008F0340" w:rsidRPr="00C87E6E">
        <w:t xml:space="preserve"> и спектральными отношениями ста</w:t>
      </w:r>
      <w:r w:rsidR="008F0340" w:rsidRPr="00C87E6E">
        <w:t>н</w:t>
      </w:r>
      <w:r w:rsidR="008F0340" w:rsidRPr="00C87E6E">
        <w:t>дартного</w:t>
      </w:r>
      <w:r w:rsidR="008F0340">
        <w:t xml:space="preserve"> </w:t>
      </w:r>
      <w:r w:rsidR="008F0340" w:rsidRPr="00C87E6E">
        <w:t>раствора пиридоксина (табл</w:t>
      </w:r>
      <w:r w:rsidR="00E407BB">
        <w:t>ица 2</w:t>
      </w:r>
      <w:r w:rsidR="008F0340" w:rsidRPr="00C87E6E">
        <w:t>).</w:t>
      </w:r>
    </w:p>
    <w:p w:rsidR="00E407BB" w:rsidRPr="00C87E6E" w:rsidRDefault="00E407BB" w:rsidP="008F0340">
      <w:pPr>
        <w:autoSpaceDE w:val="0"/>
        <w:autoSpaceDN w:val="0"/>
        <w:adjustRightInd w:val="0"/>
        <w:ind w:firstLine="567"/>
        <w:jc w:val="both"/>
      </w:pPr>
    </w:p>
    <w:p w:rsidR="008F0340" w:rsidRDefault="00E407BB" w:rsidP="00E407BB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 xml:space="preserve">Таблица 2 - </w:t>
      </w:r>
      <w:r w:rsidR="008F0340" w:rsidRPr="00C87E6E">
        <w:rPr>
          <w:b/>
        </w:rPr>
        <w:t>Идентификация пиков пиридоксина</w:t>
      </w:r>
    </w:p>
    <w:p w:rsidR="00E407BB" w:rsidRDefault="00E407BB" w:rsidP="00E407BB">
      <w:pPr>
        <w:autoSpaceDE w:val="0"/>
        <w:autoSpaceDN w:val="0"/>
        <w:adjustRightInd w:val="0"/>
        <w:ind w:firstLine="567"/>
        <w:jc w:val="center"/>
        <w:rPr>
          <w:b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E407BB" w:rsidRPr="00E407BB" w:rsidTr="00E407BB">
        <w:tc>
          <w:tcPr>
            <w:tcW w:w="1914" w:type="dxa"/>
            <w:tcBorders>
              <w:bottom w:val="double" w:sz="4" w:space="0" w:color="auto"/>
            </w:tcBorders>
          </w:tcPr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 w:rsidRPr="00E407BB">
              <w:t>Витамин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 w:rsidRPr="00E407BB">
              <w:t>Время удерж</w:t>
            </w:r>
            <w:r w:rsidRPr="00E407BB">
              <w:t>и</w:t>
            </w:r>
            <w:r w:rsidRPr="00E407BB">
              <w:t>вания, мин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 w:rsidRPr="00E407BB">
              <w:t>Условия дете</w:t>
            </w:r>
            <w:r w:rsidRPr="00E407BB">
              <w:t>к</w:t>
            </w:r>
            <w:r w:rsidRPr="00E407BB">
              <w:t>тирования (1)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 w:rsidRPr="00E407BB">
              <w:t>Условия дете</w:t>
            </w:r>
            <w:r w:rsidRPr="00E407BB">
              <w:t>к</w:t>
            </w:r>
            <w:r w:rsidRPr="00E407BB">
              <w:t>тирования (2)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 w:rsidRPr="00E407BB">
              <w:t>Соотношение аналитических сигналов (1:2)</w:t>
            </w:r>
          </w:p>
        </w:tc>
      </w:tr>
      <w:tr w:rsidR="00E407BB" w:rsidRPr="00E407BB" w:rsidTr="00E407BB"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 w:rsidRPr="00E407BB">
              <w:t>Пиридоксин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>
              <w:t>15,0-15,6</w:t>
            </w:r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:rsidR="00E407BB" w:rsidRDefault="00E407BB" w:rsidP="00E407BB">
            <w:pPr>
              <w:autoSpaceDE w:val="0"/>
              <w:autoSpaceDN w:val="0"/>
              <w:adjustRightInd w:val="0"/>
              <w:jc w:val="center"/>
            </w:pPr>
            <w:r>
              <w:sym w:font="Symbol" w:char="F06C"/>
            </w:r>
            <w:proofErr w:type="spellStart"/>
            <w:r>
              <w:rPr>
                <w:vertAlign w:val="subscript"/>
              </w:rPr>
              <w:t>возб</w:t>
            </w:r>
            <w:proofErr w:type="spellEnd"/>
            <w:r>
              <w:t xml:space="preserve">=290 </w:t>
            </w:r>
            <w:proofErr w:type="spellStart"/>
            <w:r>
              <w:t>нм</w:t>
            </w:r>
            <w:proofErr w:type="spellEnd"/>
          </w:p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>
              <w:sym w:font="Symbol" w:char="F06C"/>
            </w:r>
            <w:proofErr w:type="spellStart"/>
            <w:r>
              <w:rPr>
                <w:vertAlign w:val="subscript"/>
              </w:rPr>
              <w:t>эмисс</w:t>
            </w:r>
            <w:proofErr w:type="spellEnd"/>
            <w:r>
              <w:t xml:space="preserve">=395 </w:t>
            </w:r>
            <w:proofErr w:type="spellStart"/>
            <w:r>
              <w:t>нм</w:t>
            </w:r>
            <w:proofErr w:type="spellEnd"/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:rsidR="00E407BB" w:rsidRDefault="00E407BB" w:rsidP="00E407BB">
            <w:pPr>
              <w:autoSpaceDE w:val="0"/>
              <w:autoSpaceDN w:val="0"/>
              <w:adjustRightInd w:val="0"/>
              <w:jc w:val="center"/>
            </w:pPr>
            <w:r>
              <w:sym w:font="Symbol" w:char="F06C"/>
            </w:r>
            <w:proofErr w:type="spellStart"/>
            <w:r>
              <w:rPr>
                <w:vertAlign w:val="subscript"/>
              </w:rPr>
              <w:t>возб</w:t>
            </w:r>
            <w:proofErr w:type="spellEnd"/>
            <w:r>
              <w:t xml:space="preserve">=305 </w:t>
            </w:r>
            <w:proofErr w:type="spellStart"/>
            <w:r>
              <w:t>нм</w:t>
            </w:r>
            <w:proofErr w:type="spellEnd"/>
          </w:p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>
              <w:sym w:font="Symbol" w:char="F06C"/>
            </w:r>
            <w:proofErr w:type="spellStart"/>
            <w:r>
              <w:rPr>
                <w:vertAlign w:val="subscript"/>
              </w:rPr>
              <w:t>эмисс</w:t>
            </w:r>
            <w:proofErr w:type="spellEnd"/>
            <w:r>
              <w:t xml:space="preserve">=410 </w:t>
            </w:r>
            <w:proofErr w:type="spellStart"/>
            <w:r>
              <w:t>нм</w:t>
            </w:r>
            <w:proofErr w:type="spellEnd"/>
          </w:p>
        </w:tc>
        <w:tc>
          <w:tcPr>
            <w:tcW w:w="1914" w:type="dxa"/>
            <w:tcBorders>
              <w:top w:val="double" w:sz="4" w:space="0" w:color="auto"/>
            </w:tcBorders>
            <w:vAlign w:val="center"/>
          </w:tcPr>
          <w:p w:rsidR="00E407BB" w:rsidRPr="00E407BB" w:rsidRDefault="00E407BB" w:rsidP="00E407BB">
            <w:pPr>
              <w:autoSpaceDE w:val="0"/>
              <w:autoSpaceDN w:val="0"/>
              <w:adjustRightInd w:val="0"/>
              <w:jc w:val="center"/>
            </w:pPr>
            <w:r>
              <w:t>1,11</w:t>
            </w:r>
          </w:p>
        </w:tc>
      </w:tr>
    </w:tbl>
    <w:p w:rsidR="00E407BB" w:rsidRDefault="00E407BB" w:rsidP="00E407BB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3A7565" w:rsidRDefault="003A7565" w:rsidP="00E407BB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3A7565" w:rsidRPr="00C87E6E" w:rsidRDefault="003A7565" w:rsidP="00E407BB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CD2DEC" w:rsidRPr="00CD2DEC" w:rsidRDefault="00CD2DEC" w:rsidP="00CD2DEC">
      <w:pPr>
        <w:pStyle w:val="Style25"/>
        <w:widowControl/>
        <w:tabs>
          <w:tab w:val="left" w:pos="1159"/>
        </w:tabs>
        <w:spacing w:line="240" w:lineRule="auto"/>
        <w:ind w:firstLine="510"/>
        <w:jc w:val="left"/>
        <w:rPr>
          <w:rStyle w:val="FontStyle47"/>
          <w:rFonts w:eastAsia="Consolas"/>
          <w:b/>
          <w:spacing w:val="0"/>
          <w:sz w:val="24"/>
          <w:szCs w:val="24"/>
        </w:rPr>
      </w:pPr>
      <w:r w:rsidRPr="00CD2DEC">
        <w:rPr>
          <w:b/>
        </w:rPr>
        <w:t>12 Вычисление результата измерений</w:t>
      </w:r>
      <w:r w:rsidRPr="00CD2DEC">
        <w:rPr>
          <w:rStyle w:val="FontStyle47"/>
          <w:rFonts w:eastAsia="Consolas"/>
          <w:b/>
          <w:spacing w:val="0"/>
          <w:sz w:val="24"/>
          <w:szCs w:val="24"/>
        </w:rPr>
        <w:t xml:space="preserve"> </w:t>
      </w:r>
    </w:p>
    <w:p w:rsidR="003A0BC6" w:rsidRDefault="003A0BC6" w:rsidP="00842349">
      <w:pPr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</w:p>
    <w:p w:rsidR="00842349" w:rsidRPr="003A0BC6" w:rsidRDefault="00842349" w:rsidP="003A0BC6">
      <w:pPr>
        <w:autoSpaceDE w:val="0"/>
        <w:autoSpaceDN w:val="0"/>
        <w:adjustRightInd w:val="0"/>
        <w:ind w:firstLine="567"/>
        <w:jc w:val="both"/>
      </w:pPr>
      <w:r w:rsidRPr="003A0BC6">
        <w:t xml:space="preserve">Вычисление проводят с использованием </w:t>
      </w:r>
      <w:proofErr w:type="spellStart"/>
      <w:r w:rsidRPr="003A0BC6">
        <w:t>градуировочной</w:t>
      </w:r>
      <w:proofErr w:type="spellEnd"/>
      <w:r w:rsidRPr="003A0BC6">
        <w:t xml:space="preserve"> зависимости,</w:t>
      </w:r>
      <w:r w:rsidR="003A0BC6" w:rsidRPr="003A0BC6">
        <w:t xml:space="preserve"> </w:t>
      </w:r>
      <w:r w:rsidRPr="003A0BC6">
        <w:t>либо соотве</w:t>
      </w:r>
      <w:r w:rsidRPr="003A0BC6">
        <w:t>т</w:t>
      </w:r>
      <w:r w:rsidRPr="003A0BC6">
        <w:t>ствующ</w:t>
      </w:r>
      <w:r w:rsidR="003A0BC6" w:rsidRPr="003A0BC6">
        <w:t>его программного обеспечения</w:t>
      </w:r>
      <w:r w:rsidRPr="003A0BC6">
        <w:t>, либо в соответствии с</w:t>
      </w:r>
      <w:r w:rsidR="003A0BC6" w:rsidRPr="003A0BC6">
        <w:t xml:space="preserve"> </w:t>
      </w:r>
      <w:r w:rsidRPr="003A0BC6">
        <w:t>нижеприведенными форм</w:t>
      </w:r>
      <w:r w:rsidRPr="003A0BC6">
        <w:t>у</w:t>
      </w:r>
      <w:r w:rsidRPr="003A0BC6">
        <w:t>лами (</w:t>
      </w:r>
      <w:r w:rsidR="003A0BC6" w:rsidRPr="003A0BC6">
        <w:t>2</w:t>
      </w:r>
      <w:r w:rsidRPr="003A0BC6">
        <w:t>) - (</w:t>
      </w:r>
      <w:r w:rsidR="003A0BC6" w:rsidRPr="003A0BC6">
        <w:t>4</w:t>
      </w:r>
      <w:r w:rsidRPr="003A0BC6">
        <w:t>).</w:t>
      </w:r>
    </w:p>
    <w:p w:rsidR="00CD2DEC" w:rsidRPr="00C87E6E" w:rsidRDefault="00AB5752" w:rsidP="00CD2DEC">
      <w:pPr>
        <w:autoSpaceDE w:val="0"/>
        <w:autoSpaceDN w:val="0"/>
        <w:adjustRightInd w:val="0"/>
        <w:ind w:firstLine="567"/>
        <w:jc w:val="both"/>
      </w:pPr>
      <w:r w:rsidRPr="00AB5752">
        <w:t>12</w:t>
      </w:r>
      <w:r>
        <w:t xml:space="preserve">.1 </w:t>
      </w:r>
      <w:r w:rsidR="00CD2DEC" w:rsidRPr="00C87E6E">
        <w:t>Концентрацию пиридоксина в растворе пробы (</w:t>
      </w:r>
      <w:proofErr w:type="spellStart"/>
      <w:r w:rsidR="00CD2DEC" w:rsidRPr="00C87E6E">
        <w:t>С</w:t>
      </w:r>
      <w:r w:rsidR="00CD2DEC">
        <w:rPr>
          <w:vertAlign w:val="subscript"/>
        </w:rPr>
        <w:t>пр</w:t>
      </w:r>
      <w:proofErr w:type="spellEnd"/>
      <w:r w:rsidR="00CD2DEC" w:rsidRPr="00C87E6E">
        <w:t>, мкг/см</w:t>
      </w:r>
      <w:r w:rsidR="00CD2DEC" w:rsidRPr="00CD2DEC">
        <w:rPr>
          <w:vertAlign w:val="superscript"/>
        </w:rPr>
        <w:t>3</w:t>
      </w:r>
      <w:r w:rsidR="00CD2DEC" w:rsidRPr="00C87E6E">
        <w:t>) определяют по формуле</w:t>
      </w:r>
      <w:r w:rsidR="00CD2DEC">
        <w:t xml:space="preserve"> (2)</w:t>
      </w:r>
      <w:r w:rsidR="00CD2DEC" w:rsidRPr="00C87E6E">
        <w:t>:</w:t>
      </w:r>
    </w:p>
    <w:p w:rsidR="00CD2DEC" w:rsidRDefault="00CD2DEC" w:rsidP="00CD2DEC">
      <w:pPr>
        <w:autoSpaceDE w:val="0"/>
        <w:autoSpaceDN w:val="0"/>
        <w:adjustRightInd w:val="0"/>
        <w:ind w:firstLine="567"/>
        <w:jc w:val="both"/>
        <w:rPr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4"/>
      </w:tblGrid>
      <w:tr w:rsidR="00CD2DEC" w:rsidTr="00A90F54">
        <w:tc>
          <w:tcPr>
            <w:tcW w:w="8755" w:type="dxa"/>
          </w:tcPr>
          <w:p w:rsidR="00CD2DEC" w:rsidRPr="00B42582" w:rsidRDefault="00AB5752" w:rsidP="00A90F54">
            <w:pPr>
              <w:jc w:val="center"/>
              <w:rPr>
                <w:sz w:val="28"/>
                <w:szCs w:val="28"/>
              </w:rPr>
            </w:pPr>
            <w:r w:rsidRPr="00CD2DEC">
              <w:rPr>
                <w:rStyle w:val="FontStyle43"/>
                <w:b w:val="0"/>
                <w:i w:val="0"/>
                <w:sz w:val="28"/>
                <w:szCs w:val="28"/>
              </w:rPr>
              <w:object w:dxaOrig="1400" w:dyaOrig="380">
                <v:shape id="_x0000_i1026" type="#_x0000_t75" style="width:69.95pt;height:19pt" o:ole="">
                  <v:imagedata r:id="rId17" o:title=""/>
                </v:shape>
                <o:OLEObject Type="Embed" ProgID="Equation.3" ShapeID="_x0000_i1026" DrawAspect="Content" ObjectID="_1652524089" r:id="rId18"/>
              </w:object>
            </w:r>
          </w:p>
        </w:tc>
        <w:tc>
          <w:tcPr>
            <w:tcW w:w="814" w:type="dxa"/>
            <w:vAlign w:val="center"/>
          </w:tcPr>
          <w:p w:rsidR="00CD2DEC" w:rsidRPr="003A7565" w:rsidRDefault="00CD2DEC" w:rsidP="00CD2DEC">
            <w:pPr>
              <w:jc w:val="center"/>
            </w:pPr>
            <w:r w:rsidRPr="003A7565">
              <w:t>(2)</w:t>
            </w:r>
          </w:p>
        </w:tc>
      </w:tr>
    </w:tbl>
    <w:p w:rsidR="00CD2DEC" w:rsidRDefault="00CD2DEC" w:rsidP="00CD2DEC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>
        <w:t>г</w:t>
      </w:r>
      <w:r w:rsidRPr="00C87E6E">
        <w:t>де</w:t>
      </w:r>
      <w:r>
        <w:t xml:space="preserve"> </w:t>
      </w:r>
      <w:proofErr w:type="spellStart"/>
      <w:r w:rsidRPr="00A50FD7">
        <w:t>S</w:t>
      </w:r>
      <w:r w:rsidRPr="00A50FD7">
        <w:rPr>
          <w:vertAlign w:val="subscript"/>
        </w:rPr>
        <w:t>np</w:t>
      </w:r>
      <w:proofErr w:type="spellEnd"/>
      <w:r w:rsidRPr="00C87E6E">
        <w:rPr>
          <w:i/>
        </w:rPr>
        <w:t xml:space="preserve"> </w:t>
      </w:r>
      <w:r w:rsidRPr="00C87E6E">
        <w:t>- площадь (высота) пика пиридоксина в растворе пробы;</w:t>
      </w:r>
    </w:p>
    <w:p w:rsidR="00CD2DEC" w:rsidRPr="00C87E6E" w:rsidRDefault="00AB5752" w:rsidP="00CD2DEC">
      <w:pPr>
        <w:autoSpaceDE w:val="0"/>
        <w:autoSpaceDN w:val="0"/>
        <w:adjustRightInd w:val="0"/>
        <w:ind w:firstLine="567"/>
        <w:jc w:val="both"/>
      </w:pPr>
      <w:proofErr w:type="gramStart"/>
      <w:r w:rsidRPr="00A50FD7">
        <w:rPr>
          <w:lang w:val="en-US"/>
        </w:rPr>
        <w:t>k</w:t>
      </w:r>
      <w:proofErr w:type="spellStart"/>
      <w:r w:rsidR="00CD2DEC" w:rsidRPr="00A50FD7">
        <w:rPr>
          <w:vertAlign w:val="subscript"/>
        </w:rPr>
        <w:t>гр</w:t>
      </w:r>
      <w:proofErr w:type="spellEnd"/>
      <w:proofErr w:type="gramEnd"/>
      <w:r w:rsidR="00CD2DEC" w:rsidRPr="00C87E6E">
        <w:rPr>
          <w:i/>
        </w:rPr>
        <w:t xml:space="preserve"> </w:t>
      </w:r>
      <w:r w:rsidR="00CD2DEC" w:rsidRPr="00C87E6E">
        <w:t xml:space="preserve">- коэффициент </w:t>
      </w:r>
      <w:proofErr w:type="spellStart"/>
      <w:r w:rsidR="00CD2DEC" w:rsidRPr="00C87E6E">
        <w:t>градуировочного</w:t>
      </w:r>
      <w:proofErr w:type="spellEnd"/>
      <w:r w:rsidR="00CD2DEC" w:rsidRPr="00C87E6E">
        <w:t xml:space="preserve"> графика.</w:t>
      </w:r>
    </w:p>
    <w:p w:rsidR="002D0955" w:rsidRDefault="002D0955" w:rsidP="00CD2DEC">
      <w:pPr>
        <w:autoSpaceDE w:val="0"/>
        <w:autoSpaceDN w:val="0"/>
        <w:adjustRightInd w:val="0"/>
        <w:ind w:firstLine="567"/>
        <w:jc w:val="both"/>
      </w:pPr>
    </w:p>
    <w:p w:rsidR="00CD2DEC" w:rsidRDefault="00AB5752" w:rsidP="00CD2DEC">
      <w:pPr>
        <w:autoSpaceDE w:val="0"/>
        <w:autoSpaceDN w:val="0"/>
        <w:adjustRightInd w:val="0"/>
        <w:ind w:firstLine="567"/>
        <w:jc w:val="both"/>
      </w:pPr>
      <w:r w:rsidRPr="00AB5752">
        <w:t xml:space="preserve">12.2 </w:t>
      </w:r>
      <w:r w:rsidR="00CD2DEC" w:rsidRPr="00AB5752">
        <w:t>Содержание пиридоксина в 1 таблетке (драже) (мг)</w:t>
      </w:r>
      <w:r>
        <w:t xml:space="preserve"> вычисляют по формуле (3)</w:t>
      </w:r>
      <w:r w:rsidR="00CD2DEC" w:rsidRPr="00AB5752">
        <w:t>:</w:t>
      </w:r>
    </w:p>
    <w:p w:rsidR="00AB5752" w:rsidRDefault="00AB5752" w:rsidP="00CD2DEC">
      <w:pPr>
        <w:autoSpaceDE w:val="0"/>
        <w:autoSpaceDN w:val="0"/>
        <w:adjustRightInd w:val="0"/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4"/>
      </w:tblGrid>
      <w:tr w:rsidR="00AB5752" w:rsidTr="00A90F54">
        <w:tc>
          <w:tcPr>
            <w:tcW w:w="8755" w:type="dxa"/>
          </w:tcPr>
          <w:p w:rsidR="00AB5752" w:rsidRPr="00B42582" w:rsidRDefault="003D37C9" w:rsidP="00A90F54">
            <w:pPr>
              <w:jc w:val="center"/>
              <w:rPr>
                <w:sz w:val="28"/>
                <w:szCs w:val="28"/>
              </w:rPr>
            </w:pPr>
            <w:r w:rsidRPr="00FD50F1">
              <w:rPr>
                <w:rStyle w:val="FontStyle43"/>
                <w:b w:val="0"/>
                <w:i w:val="0"/>
                <w:sz w:val="28"/>
                <w:szCs w:val="28"/>
              </w:rPr>
              <w:object w:dxaOrig="2740" w:dyaOrig="660">
                <v:shape id="_x0000_i1027" type="#_x0000_t75" style="width:136.55pt;height:33.3pt" o:ole="">
                  <v:imagedata r:id="rId19" o:title=""/>
                </v:shape>
                <o:OLEObject Type="Embed" ProgID="Equation.3" ShapeID="_x0000_i1027" DrawAspect="Content" ObjectID="_1652524090" r:id="rId20"/>
              </w:object>
            </w:r>
          </w:p>
        </w:tc>
        <w:tc>
          <w:tcPr>
            <w:tcW w:w="814" w:type="dxa"/>
            <w:vAlign w:val="center"/>
          </w:tcPr>
          <w:p w:rsidR="00AB5752" w:rsidRPr="003A7565" w:rsidRDefault="00AB5752" w:rsidP="00A90F54">
            <w:pPr>
              <w:jc w:val="center"/>
            </w:pPr>
            <w:r w:rsidRPr="003A7565">
              <w:t>(3)</w:t>
            </w:r>
          </w:p>
        </w:tc>
      </w:tr>
    </w:tbl>
    <w:p w:rsidR="00AB5752" w:rsidRPr="00AB5752" w:rsidRDefault="00AB5752" w:rsidP="00CD2DEC">
      <w:pPr>
        <w:autoSpaceDE w:val="0"/>
        <w:autoSpaceDN w:val="0"/>
        <w:adjustRightInd w:val="0"/>
        <w:ind w:firstLine="567"/>
        <w:jc w:val="both"/>
      </w:pPr>
    </w:p>
    <w:p w:rsidR="00CD2DEC" w:rsidRPr="00AB5752" w:rsidRDefault="00AB5752" w:rsidP="00CD2DEC">
      <w:pPr>
        <w:autoSpaceDE w:val="0"/>
        <w:autoSpaceDN w:val="0"/>
        <w:adjustRightInd w:val="0"/>
        <w:ind w:firstLine="567"/>
        <w:jc w:val="both"/>
      </w:pPr>
      <w:r>
        <w:t xml:space="preserve">где </w:t>
      </w:r>
      <w:proofErr w:type="spellStart"/>
      <w:proofErr w:type="gramStart"/>
      <w:r w:rsidR="00CD2DEC" w:rsidRPr="00A50FD7">
        <w:t>S</w:t>
      </w:r>
      <w:proofErr w:type="gramEnd"/>
      <w:r w:rsidRPr="00A50FD7">
        <w:rPr>
          <w:vertAlign w:val="subscript"/>
        </w:rPr>
        <w:t>пр</w:t>
      </w:r>
      <w:proofErr w:type="spellEnd"/>
      <w:r w:rsidR="00CD2DEC" w:rsidRPr="00AB5752">
        <w:t xml:space="preserve"> - площадь (высота) пика пиридоксина в пробе;</w:t>
      </w:r>
    </w:p>
    <w:p w:rsidR="00CD2DEC" w:rsidRPr="00AB5752" w:rsidRDefault="00AB5752" w:rsidP="00CD2DEC">
      <w:pPr>
        <w:autoSpaceDE w:val="0"/>
        <w:autoSpaceDN w:val="0"/>
        <w:adjustRightInd w:val="0"/>
        <w:ind w:firstLine="567"/>
        <w:jc w:val="both"/>
      </w:pPr>
      <w:proofErr w:type="gramStart"/>
      <w:r w:rsidRPr="00A50FD7">
        <w:rPr>
          <w:lang w:val="en-US"/>
        </w:rPr>
        <w:t>k</w:t>
      </w:r>
      <w:proofErr w:type="spellStart"/>
      <w:r w:rsidR="00CD2DEC" w:rsidRPr="00A50FD7">
        <w:rPr>
          <w:vertAlign w:val="subscript"/>
        </w:rPr>
        <w:t>гр</w:t>
      </w:r>
      <w:proofErr w:type="spellEnd"/>
      <w:proofErr w:type="gramEnd"/>
      <w:r w:rsidR="00CD2DEC" w:rsidRPr="00AB5752">
        <w:t xml:space="preserve"> - коэффициент </w:t>
      </w:r>
      <w:proofErr w:type="spellStart"/>
      <w:r w:rsidR="00CD2DEC" w:rsidRPr="00AB5752">
        <w:t>градуировочного</w:t>
      </w:r>
      <w:proofErr w:type="spellEnd"/>
      <w:r w:rsidR="00CD2DEC" w:rsidRPr="00AB5752">
        <w:t xml:space="preserve"> графика;</w:t>
      </w:r>
    </w:p>
    <w:p w:rsidR="00CD2DEC" w:rsidRPr="00AB5752" w:rsidRDefault="00CD2DEC" w:rsidP="00CD2DEC">
      <w:pPr>
        <w:autoSpaceDE w:val="0"/>
        <w:autoSpaceDN w:val="0"/>
        <w:adjustRightInd w:val="0"/>
        <w:ind w:firstLine="567"/>
        <w:jc w:val="both"/>
      </w:pPr>
      <w:r w:rsidRPr="00A50FD7">
        <w:t>V</w:t>
      </w:r>
      <w:r w:rsidRPr="00AB5752">
        <w:t xml:space="preserve"> - первоначальный объем </w:t>
      </w:r>
      <w:proofErr w:type="spellStart"/>
      <w:r w:rsidRPr="00AB5752">
        <w:t>гидролизата</w:t>
      </w:r>
      <w:proofErr w:type="spellEnd"/>
      <w:r w:rsidRPr="00AB5752">
        <w:t>, см</w:t>
      </w:r>
      <w:r w:rsidRPr="00AB5752">
        <w:rPr>
          <w:vertAlign w:val="superscript"/>
        </w:rPr>
        <w:t>3</w:t>
      </w:r>
      <w:r w:rsidRPr="00AB5752">
        <w:t>;</w:t>
      </w:r>
    </w:p>
    <w:p w:rsidR="00CD2DEC" w:rsidRPr="00AB5752" w:rsidRDefault="00AB5752" w:rsidP="00CD2DEC">
      <w:pPr>
        <w:autoSpaceDE w:val="0"/>
        <w:autoSpaceDN w:val="0"/>
        <w:adjustRightInd w:val="0"/>
        <w:ind w:firstLine="567"/>
        <w:jc w:val="both"/>
      </w:pPr>
      <w:r w:rsidRPr="00A50FD7">
        <w:rPr>
          <w:lang w:val="en-US"/>
        </w:rPr>
        <w:t>K</w:t>
      </w:r>
      <w:proofErr w:type="spellStart"/>
      <w:r w:rsidRPr="00A50FD7">
        <w:rPr>
          <w:vertAlign w:val="subscript"/>
        </w:rPr>
        <w:t>разв</w:t>
      </w:r>
      <w:proofErr w:type="spellEnd"/>
      <w:r w:rsidRPr="00AB5752">
        <w:t xml:space="preserve"> </w:t>
      </w:r>
      <w:r w:rsidR="00CD2DEC" w:rsidRPr="00AB5752">
        <w:t xml:space="preserve">- конечное разведение </w:t>
      </w:r>
      <w:proofErr w:type="spellStart"/>
      <w:r w:rsidR="00CD2DEC" w:rsidRPr="00AB5752">
        <w:t>гидролизата</w:t>
      </w:r>
      <w:proofErr w:type="spellEnd"/>
      <w:r w:rsidR="00CD2DEC" w:rsidRPr="00AB5752">
        <w:t>;</w:t>
      </w:r>
    </w:p>
    <w:p w:rsidR="00CD2DEC" w:rsidRPr="00AB5752" w:rsidRDefault="00AB5752" w:rsidP="00CD2DEC">
      <w:pPr>
        <w:autoSpaceDE w:val="0"/>
        <w:autoSpaceDN w:val="0"/>
        <w:adjustRightInd w:val="0"/>
        <w:ind w:firstLine="567"/>
        <w:jc w:val="both"/>
      </w:pPr>
      <w:r w:rsidRPr="00A50FD7">
        <w:rPr>
          <w:lang w:val="en-US"/>
        </w:rPr>
        <w:t>m</w:t>
      </w:r>
      <w:r w:rsidR="00CD2DEC" w:rsidRPr="00AB5752">
        <w:t xml:space="preserve"> - </w:t>
      </w:r>
      <w:proofErr w:type="gramStart"/>
      <w:r w:rsidR="00CD2DEC" w:rsidRPr="00AB5752">
        <w:t>навеска</w:t>
      </w:r>
      <w:proofErr w:type="gramEnd"/>
      <w:r w:rsidR="00CD2DEC" w:rsidRPr="00AB5752">
        <w:t xml:space="preserve"> таблеток, взятая на анализ;</w:t>
      </w:r>
    </w:p>
    <w:p w:rsidR="00CD2DEC" w:rsidRPr="00AB5752" w:rsidRDefault="00CD2DEC" w:rsidP="00CD2DEC">
      <w:pPr>
        <w:autoSpaceDE w:val="0"/>
        <w:autoSpaceDN w:val="0"/>
        <w:adjustRightInd w:val="0"/>
        <w:ind w:firstLine="567"/>
        <w:jc w:val="both"/>
      </w:pPr>
      <w:r w:rsidRPr="00A50FD7">
        <w:t xml:space="preserve">М </w:t>
      </w:r>
      <w:r w:rsidRPr="00AB5752">
        <w:t>- масса таблетки;</w:t>
      </w:r>
    </w:p>
    <w:p w:rsidR="00CD2DEC" w:rsidRPr="00AB5752" w:rsidRDefault="00CD2DEC" w:rsidP="00CD2DEC">
      <w:pPr>
        <w:autoSpaceDE w:val="0"/>
        <w:autoSpaceDN w:val="0"/>
        <w:adjustRightInd w:val="0"/>
        <w:ind w:firstLine="567"/>
        <w:jc w:val="both"/>
      </w:pPr>
      <w:r w:rsidRPr="00A50FD7">
        <w:t>1000</w:t>
      </w:r>
      <w:r w:rsidRPr="00AB5752">
        <w:t xml:space="preserve"> </w:t>
      </w:r>
      <w:r w:rsidR="002D0955">
        <w:t>-</w:t>
      </w:r>
      <w:r w:rsidRPr="00AB5752">
        <w:t xml:space="preserve"> коэффициент пересчета мкг в мг.</w:t>
      </w:r>
    </w:p>
    <w:p w:rsidR="00CD2DEC" w:rsidRDefault="00AB5752" w:rsidP="00CD2DEC">
      <w:pPr>
        <w:autoSpaceDE w:val="0"/>
        <w:autoSpaceDN w:val="0"/>
        <w:adjustRightInd w:val="0"/>
        <w:ind w:firstLine="567"/>
        <w:jc w:val="both"/>
      </w:pPr>
      <w:r w:rsidRPr="00AB5752">
        <w:t>12</w:t>
      </w:r>
      <w:r>
        <w:t xml:space="preserve">.3 </w:t>
      </w:r>
      <w:r w:rsidR="00CD2DEC" w:rsidRPr="00AB5752">
        <w:t>Содержание пиридоксина в 1 капсуле (мг)</w:t>
      </w:r>
      <w:r>
        <w:t xml:space="preserve"> вычисляют по формуле (4)</w:t>
      </w:r>
      <w:proofErr w:type="gramStart"/>
      <w:r>
        <w:t xml:space="preserve"> </w:t>
      </w:r>
      <w:r w:rsidR="00CD2DEC" w:rsidRPr="00AB5752">
        <w:t>:</w:t>
      </w:r>
      <w:proofErr w:type="gramEnd"/>
    </w:p>
    <w:p w:rsidR="00AB5752" w:rsidRDefault="00AB5752" w:rsidP="00CD2DEC">
      <w:pPr>
        <w:autoSpaceDE w:val="0"/>
        <w:autoSpaceDN w:val="0"/>
        <w:adjustRightInd w:val="0"/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4"/>
      </w:tblGrid>
      <w:tr w:rsidR="002D0955" w:rsidTr="00A90F54">
        <w:tc>
          <w:tcPr>
            <w:tcW w:w="8755" w:type="dxa"/>
          </w:tcPr>
          <w:p w:rsidR="002D0955" w:rsidRPr="00B42582" w:rsidRDefault="003D37C9" w:rsidP="00A90F54">
            <w:pPr>
              <w:jc w:val="center"/>
              <w:rPr>
                <w:sz w:val="28"/>
                <w:szCs w:val="28"/>
              </w:rPr>
            </w:pPr>
            <w:r w:rsidRPr="00FD50F1">
              <w:rPr>
                <w:rStyle w:val="FontStyle43"/>
                <w:b w:val="0"/>
                <w:i w:val="0"/>
                <w:sz w:val="28"/>
                <w:szCs w:val="28"/>
              </w:rPr>
              <w:object w:dxaOrig="2380" w:dyaOrig="660">
                <v:shape id="_x0000_i1028" type="#_x0000_t75" style="width:118.2pt;height:33.3pt" o:ole="">
                  <v:imagedata r:id="rId21" o:title=""/>
                </v:shape>
                <o:OLEObject Type="Embed" ProgID="Equation.3" ShapeID="_x0000_i1028" DrawAspect="Content" ObjectID="_1652524091" r:id="rId22"/>
              </w:object>
            </w:r>
          </w:p>
        </w:tc>
        <w:tc>
          <w:tcPr>
            <w:tcW w:w="814" w:type="dxa"/>
            <w:vAlign w:val="center"/>
          </w:tcPr>
          <w:p w:rsidR="002D0955" w:rsidRPr="003A7565" w:rsidRDefault="002D0955" w:rsidP="002D0955">
            <w:pPr>
              <w:jc w:val="center"/>
            </w:pPr>
            <w:r w:rsidRPr="003A7565">
              <w:t>(4)</w:t>
            </w:r>
          </w:p>
        </w:tc>
      </w:tr>
    </w:tbl>
    <w:p w:rsidR="00AB5752" w:rsidRPr="00AB5752" w:rsidRDefault="00AB5752" w:rsidP="00CD2DEC">
      <w:pPr>
        <w:autoSpaceDE w:val="0"/>
        <w:autoSpaceDN w:val="0"/>
        <w:adjustRightInd w:val="0"/>
        <w:ind w:firstLine="567"/>
        <w:jc w:val="both"/>
      </w:pPr>
    </w:p>
    <w:p w:rsidR="002D0955" w:rsidRPr="00AB5752" w:rsidRDefault="002D0955" w:rsidP="002D0955">
      <w:pPr>
        <w:autoSpaceDE w:val="0"/>
        <w:autoSpaceDN w:val="0"/>
        <w:adjustRightInd w:val="0"/>
        <w:ind w:firstLine="567"/>
        <w:jc w:val="both"/>
      </w:pPr>
      <w:r>
        <w:t xml:space="preserve">где </w:t>
      </w:r>
      <w:proofErr w:type="spellStart"/>
      <w:proofErr w:type="gramStart"/>
      <w:r w:rsidRPr="00AB5752">
        <w:t>S</w:t>
      </w:r>
      <w:proofErr w:type="gramEnd"/>
      <w:r>
        <w:rPr>
          <w:vertAlign w:val="subscript"/>
        </w:rPr>
        <w:t>пр</w:t>
      </w:r>
      <w:proofErr w:type="spellEnd"/>
      <w:r w:rsidRPr="00AB5752">
        <w:t xml:space="preserve"> - площадь (высота) пика пиридоксина в пробе;</w:t>
      </w:r>
    </w:p>
    <w:p w:rsidR="002D0955" w:rsidRPr="00AB5752" w:rsidRDefault="002D0955" w:rsidP="002D0955">
      <w:pPr>
        <w:autoSpaceDE w:val="0"/>
        <w:autoSpaceDN w:val="0"/>
        <w:adjustRightInd w:val="0"/>
        <w:ind w:firstLine="567"/>
        <w:jc w:val="both"/>
      </w:pPr>
      <w:proofErr w:type="gramStart"/>
      <w:r>
        <w:rPr>
          <w:lang w:val="en-US"/>
        </w:rPr>
        <w:t>k</w:t>
      </w:r>
      <w:proofErr w:type="spellStart"/>
      <w:r w:rsidRPr="00AB5752">
        <w:rPr>
          <w:vertAlign w:val="subscript"/>
        </w:rPr>
        <w:t>гр</w:t>
      </w:r>
      <w:proofErr w:type="spellEnd"/>
      <w:proofErr w:type="gramEnd"/>
      <w:r w:rsidRPr="00AB5752">
        <w:t xml:space="preserve"> - коэффициент </w:t>
      </w:r>
      <w:proofErr w:type="spellStart"/>
      <w:r w:rsidRPr="00AB5752">
        <w:t>градуировочного</w:t>
      </w:r>
      <w:proofErr w:type="spellEnd"/>
      <w:r w:rsidRPr="00AB5752">
        <w:t xml:space="preserve"> графика;</w:t>
      </w:r>
    </w:p>
    <w:p w:rsidR="002D0955" w:rsidRPr="00AB5752" w:rsidRDefault="002D0955" w:rsidP="002D0955">
      <w:pPr>
        <w:autoSpaceDE w:val="0"/>
        <w:autoSpaceDN w:val="0"/>
        <w:adjustRightInd w:val="0"/>
        <w:ind w:firstLine="567"/>
        <w:jc w:val="both"/>
      </w:pPr>
      <w:r w:rsidRPr="00AB5752">
        <w:t xml:space="preserve">V - первоначальный объем </w:t>
      </w:r>
      <w:proofErr w:type="spellStart"/>
      <w:r w:rsidRPr="00AB5752">
        <w:t>гидролизата</w:t>
      </w:r>
      <w:proofErr w:type="spellEnd"/>
      <w:r w:rsidRPr="00AB5752">
        <w:t>, см</w:t>
      </w:r>
      <w:r w:rsidRPr="00AB5752">
        <w:rPr>
          <w:vertAlign w:val="superscript"/>
        </w:rPr>
        <w:t>3</w:t>
      </w:r>
      <w:r w:rsidRPr="00AB5752">
        <w:t>;</w:t>
      </w:r>
    </w:p>
    <w:p w:rsidR="002D0955" w:rsidRPr="00AB5752" w:rsidRDefault="002D0955" w:rsidP="002D0955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K</w:t>
      </w:r>
      <w:proofErr w:type="spellStart"/>
      <w:r>
        <w:rPr>
          <w:vertAlign w:val="subscript"/>
        </w:rPr>
        <w:t>разв</w:t>
      </w:r>
      <w:proofErr w:type="spellEnd"/>
      <w:r w:rsidRPr="00AB5752">
        <w:t xml:space="preserve"> - конечное разведение </w:t>
      </w:r>
      <w:proofErr w:type="spellStart"/>
      <w:r w:rsidRPr="00AB5752">
        <w:t>гидролизата</w:t>
      </w:r>
      <w:proofErr w:type="spellEnd"/>
      <w:r w:rsidRPr="00AB5752">
        <w:t>;</w:t>
      </w:r>
    </w:p>
    <w:p w:rsidR="002D0955" w:rsidRPr="00AB5752" w:rsidRDefault="002D0955" w:rsidP="002D0955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n</w:t>
      </w:r>
      <w:r w:rsidRPr="00AB5752">
        <w:t xml:space="preserve"> </w:t>
      </w:r>
      <w:r>
        <w:t>–</w:t>
      </w:r>
      <w:r w:rsidRPr="00AB5752">
        <w:t xml:space="preserve"> </w:t>
      </w:r>
      <w:proofErr w:type="gramStart"/>
      <w:r>
        <w:t>количество</w:t>
      </w:r>
      <w:proofErr w:type="gramEnd"/>
      <w:r>
        <w:t xml:space="preserve"> капсул</w:t>
      </w:r>
      <w:r w:rsidRPr="00AB5752">
        <w:t>, взят</w:t>
      </w:r>
      <w:r>
        <w:t>ых</w:t>
      </w:r>
      <w:r w:rsidRPr="00AB5752">
        <w:t xml:space="preserve"> на анализ;</w:t>
      </w:r>
    </w:p>
    <w:p w:rsidR="002D0955" w:rsidRDefault="002D0955" w:rsidP="002D0955">
      <w:pPr>
        <w:autoSpaceDE w:val="0"/>
        <w:autoSpaceDN w:val="0"/>
        <w:adjustRightInd w:val="0"/>
        <w:ind w:firstLine="567"/>
        <w:jc w:val="both"/>
      </w:pPr>
      <w:r w:rsidRPr="00AB5752">
        <w:t xml:space="preserve">1000 </w:t>
      </w:r>
      <w:r>
        <w:t>-</w:t>
      </w:r>
      <w:r w:rsidRPr="00AB5752">
        <w:t xml:space="preserve"> коэффициент пересчета мкг в мг.</w:t>
      </w:r>
    </w:p>
    <w:p w:rsidR="0004115B" w:rsidRDefault="0004115B" w:rsidP="0004115B">
      <w:pPr>
        <w:rPr>
          <w:i/>
        </w:rPr>
      </w:pPr>
    </w:p>
    <w:p w:rsidR="002D0955" w:rsidRPr="002D0955" w:rsidRDefault="0004115B" w:rsidP="0004115B">
      <w:pPr>
        <w:rPr>
          <w:b/>
        </w:rPr>
      </w:pPr>
      <w:r>
        <w:rPr>
          <w:i/>
        </w:rPr>
        <w:t xml:space="preserve">        </w:t>
      </w:r>
      <w:r w:rsidR="002D0955" w:rsidRPr="002D0955">
        <w:rPr>
          <w:b/>
        </w:rPr>
        <w:t>13 Форма представления результатов измерений</w:t>
      </w:r>
    </w:p>
    <w:p w:rsidR="002D0955" w:rsidRDefault="002D0955" w:rsidP="002D0955">
      <w:pPr>
        <w:autoSpaceDE w:val="0"/>
        <w:autoSpaceDN w:val="0"/>
        <w:adjustRightInd w:val="0"/>
        <w:ind w:firstLine="567"/>
        <w:jc w:val="both"/>
      </w:pPr>
    </w:p>
    <w:p w:rsidR="002D0955" w:rsidRPr="002D0955" w:rsidRDefault="002D0955" w:rsidP="002D0955">
      <w:pPr>
        <w:autoSpaceDE w:val="0"/>
        <w:autoSpaceDN w:val="0"/>
        <w:adjustRightInd w:val="0"/>
        <w:ind w:firstLine="567"/>
        <w:jc w:val="both"/>
      </w:pPr>
      <w:r w:rsidRPr="00C87E6E">
        <w:t>За окончательный результат определения концентрации пиридоксина в растворе</w:t>
      </w:r>
      <w:r>
        <w:t xml:space="preserve"> </w:t>
      </w:r>
      <w:r w:rsidRPr="00C87E6E">
        <w:t>пробы принимают среднее арифметическое результатов параллельных измерений, допу</w:t>
      </w:r>
      <w:r w:rsidRPr="00C87E6E">
        <w:t>с</w:t>
      </w:r>
      <w:r w:rsidRPr="00C87E6E">
        <w:t>каемое</w:t>
      </w:r>
      <w:r>
        <w:t xml:space="preserve"> </w:t>
      </w:r>
      <w:r w:rsidRPr="00C87E6E">
        <w:t>относительное расхождение между которыми не должно превышать 5 % от</w:t>
      </w:r>
      <w:r>
        <w:t xml:space="preserve"> </w:t>
      </w:r>
      <w:r w:rsidRPr="00C87E6E">
        <w:t>сре</w:t>
      </w:r>
      <w:r w:rsidRPr="00C87E6E">
        <w:t>д</w:t>
      </w:r>
      <w:r w:rsidRPr="00C87E6E">
        <w:t>него значения.</w:t>
      </w:r>
    </w:p>
    <w:p w:rsidR="002D0955" w:rsidRDefault="002D0955" w:rsidP="00CD2DEC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2D0955" w:rsidRDefault="002D0955" w:rsidP="002D0955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14 К</w:t>
      </w:r>
      <w:r w:rsidRPr="00066EA5">
        <w:rPr>
          <w:sz w:val="24"/>
          <w:szCs w:val="24"/>
        </w:rPr>
        <w:t xml:space="preserve">онтроль точности </w:t>
      </w:r>
      <w:r>
        <w:rPr>
          <w:sz w:val="24"/>
          <w:szCs w:val="24"/>
        </w:rPr>
        <w:t>результатов измерений</w:t>
      </w:r>
    </w:p>
    <w:p w:rsidR="002D0955" w:rsidRDefault="002D0955" w:rsidP="00CD2DEC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 xml:space="preserve">Для контроля </w:t>
      </w:r>
      <w:proofErr w:type="gramStart"/>
      <w:r w:rsidRPr="00C87E6E">
        <w:t>погрешности результатов измерений массовой концентрации пиридо</w:t>
      </w:r>
      <w:r w:rsidRPr="00C87E6E">
        <w:t>к</w:t>
      </w:r>
      <w:r w:rsidRPr="00C87E6E">
        <w:t>сина</w:t>
      </w:r>
      <w:proofErr w:type="gramEnd"/>
      <w:r>
        <w:t xml:space="preserve"> </w:t>
      </w:r>
      <w:r w:rsidRPr="00C87E6E">
        <w:t xml:space="preserve">с помощью ВЭЖХ используют метод добавок в </w:t>
      </w:r>
      <w:proofErr w:type="spellStart"/>
      <w:r w:rsidRPr="00C87E6E">
        <w:t>гидролизат</w:t>
      </w:r>
      <w:proofErr w:type="spellEnd"/>
      <w:r w:rsidRPr="00C87E6E">
        <w:t>.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lastRenderedPageBreak/>
        <w:t xml:space="preserve">Производят измерение концентрации пиридоксина в </w:t>
      </w:r>
      <w:proofErr w:type="spellStart"/>
      <w:r w:rsidRPr="00C87E6E">
        <w:t>гидролизате</w:t>
      </w:r>
      <w:proofErr w:type="spellEnd"/>
      <w:r w:rsidRPr="00C87E6E">
        <w:t xml:space="preserve"> пробы </w:t>
      </w:r>
      <w:r w:rsidR="00A50FD7" w:rsidRPr="00A50FD7">
        <w:t xml:space="preserve">                                     </w:t>
      </w:r>
      <w:r w:rsidRPr="002D0955">
        <w:t>(</w:t>
      </w:r>
      <w:proofErr w:type="spellStart"/>
      <w:r w:rsidRPr="002D0955">
        <w:t>С</w:t>
      </w:r>
      <w:r w:rsidRPr="002D0955">
        <w:rPr>
          <w:vertAlign w:val="subscript"/>
        </w:rPr>
        <w:t>пр</w:t>
      </w:r>
      <w:proofErr w:type="spellEnd"/>
      <w:r w:rsidRPr="002D0955">
        <w:t>,</w:t>
      </w:r>
      <w:r>
        <w:rPr>
          <w:i/>
        </w:rPr>
        <w:t xml:space="preserve"> </w:t>
      </w:r>
      <w:r w:rsidRPr="00C87E6E">
        <w:t>мкг/см</w:t>
      </w:r>
      <w:r w:rsidRPr="002D0955">
        <w:rPr>
          <w:vertAlign w:val="superscript"/>
        </w:rPr>
        <w:t>3</w:t>
      </w:r>
      <w:r w:rsidRPr="00C87E6E">
        <w:t>), а затем с введенной в него добавкой (</w:t>
      </w:r>
      <w:proofErr w:type="spellStart"/>
      <w:r w:rsidR="002D0955">
        <w:t>С</w:t>
      </w:r>
      <w:r w:rsidR="002D0955">
        <w:rPr>
          <w:vertAlign w:val="subscript"/>
        </w:rPr>
        <w:t>д</w:t>
      </w:r>
      <w:proofErr w:type="spellEnd"/>
      <w:r w:rsidRPr="00C87E6E">
        <w:t>, мкг/см</w:t>
      </w:r>
      <w:r w:rsidRPr="002D0955">
        <w:rPr>
          <w:vertAlign w:val="superscript"/>
        </w:rPr>
        <w:t>3</w:t>
      </w:r>
      <w:r w:rsidRPr="00C87E6E">
        <w:t>), который также анализ</w:t>
      </w:r>
      <w:r w:rsidRPr="00C87E6E">
        <w:t>и</w:t>
      </w:r>
      <w:r w:rsidRPr="00C87E6E">
        <w:t>руют</w:t>
      </w:r>
      <w:r>
        <w:t xml:space="preserve"> </w:t>
      </w:r>
      <w:r w:rsidRPr="00C87E6E">
        <w:t>(С</w:t>
      </w:r>
      <w:r w:rsidR="002D0955" w:rsidRPr="002D0955">
        <w:rPr>
          <w:vertAlign w:val="superscript"/>
        </w:rPr>
        <w:t>’</w:t>
      </w:r>
      <w:r w:rsidRPr="00C87E6E">
        <w:t>, мкг/см</w:t>
      </w:r>
      <w:r w:rsidRPr="002D0955">
        <w:rPr>
          <w:vertAlign w:val="superscript"/>
        </w:rPr>
        <w:t>3</w:t>
      </w:r>
      <w:r w:rsidRPr="00C87E6E">
        <w:t>). Величину добавки выбирают таким образом, чтобы концентрация п</w:t>
      </w:r>
      <w:r w:rsidRPr="00C87E6E">
        <w:t>и</w:t>
      </w:r>
      <w:r w:rsidRPr="00C87E6E">
        <w:t>ридоксина</w:t>
      </w:r>
      <w:r>
        <w:t xml:space="preserve"> </w:t>
      </w:r>
      <w:r w:rsidRPr="00C87E6E">
        <w:t xml:space="preserve">в </w:t>
      </w:r>
      <w:proofErr w:type="spellStart"/>
      <w:r w:rsidRPr="00C87E6E">
        <w:t>гидролизате</w:t>
      </w:r>
      <w:proofErr w:type="spellEnd"/>
      <w:r w:rsidRPr="00C87E6E">
        <w:t xml:space="preserve"> увеличилась на 50</w:t>
      </w:r>
      <w:r w:rsidR="002D0955" w:rsidRPr="002D0955">
        <w:t>-</w:t>
      </w:r>
      <w:r w:rsidRPr="00C87E6E">
        <w:t xml:space="preserve">150 %. Для добавки используют </w:t>
      </w:r>
      <w:proofErr w:type="spellStart"/>
      <w:r w:rsidR="002D0955">
        <w:t>градуирово</w:t>
      </w:r>
      <w:r w:rsidR="002D0955">
        <w:t>ч</w:t>
      </w:r>
      <w:r w:rsidR="002D0955">
        <w:t>ные</w:t>
      </w:r>
      <w:proofErr w:type="spellEnd"/>
      <w:r>
        <w:t xml:space="preserve"> </w:t>
      </w:r>
      <w:r w:rsidRPr="00C87E6E">
        <w:t>растворы пиридоксина.</w:t>
      </w:r>
    </w:p>
    <w:p w:rsidR="00CD2DEC" w:rsidRPr="00A50FD7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 xml:space="preserve">Результаты контроля считают удовлетворительными, если выполняется </w:t>
      </w:r>
      <w:r w:rsidRPr="005C6713">
        <w:t>условие</w:t>
      </w:r>
      <w:r w:rsidR="003A7565">
        <w:t xml:space="preserve"> по формуле (5)</w:t>
      </w:r>
      <w:r w:rsidRPr="005C6713">
        <w:t>:</w:t>
      </w:r>
      <w:r w:rsidR="00A50FD7" w:rsidRPr="00A50FD7">
        <w:t xml:space="preserve">  </w:t>
      </w:r>
    </w:p>
    <w:p w:rsidR="002D0955" w:rsidRDefault="002D0955" w:rsidP="00CD2DEC">
      <w:pPr>
        <w:autoSpaceDE w:val="0"/>
        <w:autoSpaceDN w:val="0"/>
        <w:adjustRightInd w:val="0"/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4"/>
      </w:tblGrid>
      <w:tr w:rsidR="002D0955" w:rsidTr="00A90F54">
        <w:tc>
          <w:tcPr>
            <w:tcW w:w="8755" w:type="dxa"/>
          </w:tcPr>
          <w:p w:rsidR="002D0955" w:rsidRPr="00B42582" w:rsidRDefault="00AE6EAE" w:rsidP="00A90F54">
            <w:pPr>
              <w:jc w:val="center"/>
              <w:rPr>
                <w:sz w:val="28"/>
                <w:szCs w:val="28"/>
              </w:rPr>
            </w:pPr>
            <w:r w:rsidRPr="002D0955">
              <w:rPr>
                <w:rStyle w:val="FontStyle43"/>
                <w:b w:val="0"/>
                <w:i w:val="0"/>
                <w:sz w:val="28"/>
                <w:szCs w:val="28"/>
              </w:rPr>
              <w:object w:dxaOrig="2980" w:dyaOrig="440">
                <v:shape id="_x0000_i1029" type="#_x0000_t75" style="width:148.75pt;height:21.75pt" o:ole="">
                  <v:imagedata r:id="rId23" o:title=""/>
                </v:shape>
                <o:OLEObject Type="Embed" ProgID="Equation.3" ShapeID="_x0000_i1029" DrawAspect="Content" ObjectID="_1652524092" r:id="rId24"/>
              </w:object>
            </w:r>
          </w:p>
        </w:tc>
        <w:tc>
          <w:tcPr>
            <w:tcW w:w="814" w:type="dxa"/>
            <w:vAlign w:val="center"/>
          </w:tcPr>
          <w:p w:rsidR="002D0955" w:rsidRPr="003A7565" w:rsidRDefault="002D0955" w:rsidP="00A90F54">
            <w:pPr>
              <w:jc w:val="center"/>
            </w:pPr>
            <w:r w:rsidRPr="003A7565">
              <w:t>(5)</w:t>
            </w:r>
          </w:p>
        </w:tc>
      </w:tr>
    </w:tbl>
    <w:p w:rsidR="002D0955" w:rsidRPr="00C87E6E" w:rsidRDefault="002D0955" w:rsidP="00CD2DEC">
      <w:pPr>
        <w:autoSpaceDE w:val="0"/>
        <w:autoSpaceDN w:val="0"/>
        <w:adjustRightInd w:val="0"/>
        <w:ind w:firstLine="567"/>
        <w:jc w:val="both"/>
      </w:pPr>
    </w:p>
    <w:p w:rsidR="00CD2DEC" w:rsidRPr="00C87E6E" w:rsidRDefault="002D0955" w:rsidP="00CD2DEC">
      <w:pPr>
        <w:autoSpaceDE w:val="0"/>
        <w:autoSpaceDN w:val="0"/>
        <w:adjustRightInd w:val="0"/>
        <w:ind w:firstLine="567"/>
        <w:jc w:val="both"/>
      </w:pPr>
      <w:r>
        <w:t>г</w:t>
      </w:r>
      <w:r w:rsidR="00CD2DEC" w:rsidRPr="00C87E6E">
        <w:t>де</w:t>
      </w:r>
      <w:r>
        <w:t xml:space="preserve"> </w:t>
      </w:r>
      <w:r w:rsidR="00CD2DEC" w:rsidRPr="002D0955">
        <w:t>К</w:t>
      </w:r>
      <w:r w:rsidR="00CD2DEC" w:rsidRPr="002D0955">
        <w:rPr>
          <w:vertAlign w:val="subscript"/>
        </w:rPr>
        <w:t>д</w:t>
      </w:r>
      <w:r w:rsidR="00CD2DEC" w:rsidRPr="002D0955">
        <w:t xml:space="preserve"> </w:t>
      </w:r>
      <w:r w:rsidR="00CD2DEC" w:rsidRPr="00C87E6E">
        <w:rPr>
          <w:i/>
        </w:rPr>
        <w:t xml:space="preserve">- </w:t>
      </w:r>
      <w:r w:rsidR="00CD2DEC" w:rsidRPr="00C87E6E">
        <w:t>норматив оперативного контроля погрешности;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proofErr w:type="spellStart"/>
      <w:r w:rsidRPr="00AE6EAE">
        <w:t>С</w:t>
      </w:r>
      <w:r w:rsidRPr="00AE6EAE">
        <w:rPr>
          <w:vertAlign w:val="subscript"/>
        </w:rPr>
        <w:t>д</w:t>
      </w:r>
      <w:proofErr w:type="spellEnd"/>
      <w:r w:rsidRPr="00C87E6E">
        <w:rPr>
          <w:i/>
        </w:rPr>
        <w:t xml:space="preserve"> </w:t>
      </w:r>
      <w:r w:rsidRPr="00C87E6E">
        <w:t>- расчётное значение величины добавки, мкг/см</w:t>
      </w:r>
      <w:r w:rsidRPr="00AE6EAE">
        <w:rPr>
          <w:vertAlign w:val="superscript"/>
        </w:rPr>
        <w:t>3</w:t>
      </w:r>
      <w:r w:rsidRPr="00C87E6E">
        <w:t>.</w:t>
      </w:r>
    </w:p>
    <w:p w:rsidR="00CD2DEC" w:rsidRPr="00C87E6E" w:rsidRDefault="00CD2DEC" w:rsidP="00CD2DEC">
      <w:pPr>
        <w:autoSpaceDE w:val="0"/>
        <w:autoSpaceDN w:val="0"/>
        <w:adjustRightInd w:val="0"/>
        <w:ind w:firstLine="567"/>
        <w:jc w:val="both"/>
      </w:pPr>
      <w:r w:rsidRPr="00C87E6E">
        <w:t>При превышении норматива оперативного контроля погрешности эксперимент</w:t>
      </w:r>
      <w:r>
        <w:t xml:space="preserve"> </w:t>
      </w:r>
      <w:r w:rsidRPr="00C87E6E">
        <w:t>п</w:t>
      </w:r>
      <w:r w:rsidRPr="00C87E6E">
        <w:t>о</w:t>
      </w:r>
      <w:r w:rsidRPr="00C87E6E">
        <w:t>вторяют, выясняют причины, приводящие к неудовлетворительным результатам</w:t>
      </w:r>
      <w:r>
        <w:t xml:space="preserve"> </w:t>
      </w:r>
      <w:r w:rsidRPr="00C87E6E">
        <w:t>контроля, и устраняют их.</w:t>
      </w:r>
    </w:p>
    <w:p w:rsidR="00FB4CC5" w:rsidRDefault="00FB4CC5" w:rsidP="0007280E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</w:p>
    <w:p w:rsidR="006B6DF5" w:rsidRDefault="006B6DF5" w:rsidP="0007280E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</w:p>
    <w:p w:rsidR="006B6DF5" w:rsidRDefault="006B6DF5" w:rsidP="0007280E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</w:p>
    <w:p w:rsidR="006B6DF5" w:rsidRDefault="006B6DF5" w:rsidP="0007280E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</w:p>
    <w:p w:rsidR="006B6DF5" w:rsidRDefault="006B6DF5" w:rsidP="0007280E">
      <w:pPr>
        <w:pStyle w:val="51"/>
        <w:keepNext/>
        <w:keepLines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Default="00ED11DC" w:rsidP="00D407D3">
      <w:pPr>
        <w:jc w:val="both"/>
      </w:pPr>
    </w:p>
    <w:p w:rsidR="007D3A33" w:rsidRDefault="007D3A33" w:rsidP="00D407D3">
      <w:pPr>
        <w:jc w:val="both"/>
      </w:pPr>
    </w:p>
    <w:p w:rsidR="007D3A33" w:rsidRDefault="007D3A33" w:rsidP="00D407D3">
      <w:pPr>
        <w:jc w:val="both"/>
      </w:pPr>
    </w:p>
    <w:p w:rsidR="007D3A33" w:rsidRPr="009C300D" w:rsidRDefault="007D3A33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Default="00ED11DC" w:rsidP="00D407D3">
      <w:pPr>
        <w:jc w:val="both"/>
      </w:pPr>
    </w:p>
    <w:p w:rsidR="00E22EFE" w:rsidRDefault="00E22EFE" w:rsidP="00D407D3">
      <w:pPr>
        <w:jc w:val="both"/>
      </w:pPr>
    </w:p>
    <w:p w:rsidR="00FD50F1" w:rsidRDefault="00FD50F1" w:rsidP="00D407D3">
      <w:pPr>
        <w:jc w:val="both"/>
      </w:pPr>
    </w:p>
    <w:p w:rsidR="00FD50F1" w:rsidRDefault="00FD50F1" w:rsidP="00D407D3">
      <w:pPr>
        <w:jc w:val="both"/>
      </w:pPr>
    </w:p>
    <w:p w:rsidR="00FD50F1" w:rsidRDefault="00FD50F1" w:rsidP="00D407D3">
      <w:pPr>
        <w:jc w:val="both"/>
      </w:pPr>
    </w:p>
    <w:p w:rsidR="007D3A33" w:rsidRDefault="007D3A33" w:rsidP="00D407D3">
      <w:pPr>
        <w:jc w:val="both"/>
      </w:pPr>
    </w:p>
    <w:p w:rsidR="007D3A33" w:rsidRDefault="007D3A33" w:rsidP="00D407D3">
      <w:pPr>
        <w:jc w:val="both"/>
      </w:pPr>
    </w:p>
    <w:p w:rsidR="007D3A33" w:rsidRDefault="007D3A33" w:rsidP="00D407D3">
      <w:pPr>
        <w:jc w:val="both"/>
      </w:pPr>
    </w:p>
    <w:p w:rsidR="007D3A33" w:rsidRDefault="007D3A33" w:rsidP="00D407D3">
      <w:pPr>
        <w:jc w:val="both"/>
      </w:pPr>
    </w:p>
    <w:p w:rsidR="007D3A33" w:rsidRDefault="007D3A33" w:rsidP="00D407D3">
      <w:pPr>
        <w:jc w:val="both"/>
      </w:pPr>
    </w:p>
    <w:p w:rsidR="007D3A33" w:rsidRDefault="007D3A33" w:rsidP="00D407D3">
      <w:pPr>
        <w:jc w:val="both"/>
      </w:pPr>
    </w:p>
    <w:p w:rsidR="007D3A33" w:rsidRPr="006B6DF5" w:rsidRDefault="007D3A33" w:rsidP="00D407D3">
      <w:pPr>
        <w:jc w:val="both"/>
      </w:pPr>
    </w:p>
    <w:p w:rsidR="00916900" w:rsidRDefault="00916900" w:rsidP="006B6DF5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B6DF5" w:rsidRPr="00CB3E78" w:rsidRDefault="006B6DF5" w:rsidP="006B6DF5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  <w:bookmarkStart w:id="1" w:name="_GoBack"/>
      <w:bookmarkEnd w:id="1"/>
      <w:r w:rsidRPr="00CB3E78">
        <w:rPr>
          <w:b/>
          <w:szCs w:val="28"/>
        </w:rPr>
        <w:t>Библиография</w:t>
      </w:r>
    </w:p>
    <w:p w:rsidR="006B6DF5" w:rsidRPr="00C3738E" w:rsidRDefault="006B6DF5" w:rsidP="006B6DF5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6B6DF5" w:rsidRDefault="006B6DF5" w:rsidP="006B6DF5">
      <w:pPr>
        <w:ind w:firstLine="567"/>
        <w:jc w:val="both"/>
      </w:pPr>
      <w:r w:rsidRPr="00CB3E78">
        <w:t>[1] Закон Республики Казахстан «Об обеспечении единства измерений» от 7 июня 2000 г. № 53-II.</w:t>
      </w:r>
    </w:p>
    <w:p w:rsidR="0022273D" w:rsidRDefault="0022273D" w:rsidP="0022273D">
      <w:pPr>
        <w:ind w:firstLine="567"/>
        <w:jc w:val="both"/>
        <w:rPr>
          <w:spacing w:val="2"/>
        </w:rPr>
      </w:pPr>
      <w:r w:rsidRPr="00526888">
        <w:t>[</w:t>
      </w:r>
      <w:r>
        <w:t>2</w:t>
      </w:r>
      <w:r w:rsidRPr="00526888">
        <w:t xml:space="preserve">] </w:t>
      </w:r>
      <w:r w:rsidRPr="00526888">
        <w:rPr>
          <w:spacing w:val="2"/>
        </w:rPr>
        <w:t xml:space="preserve">ТУ 3614-012-49299217-2013 Колонка </w:t>
      </w:r>
      <w:proofErr w:type="spellStart"/>
      <w:r w:rsidRPr="00526888">
        <w:rPr>
          <w:spacing w:val="2"/>
        </w:rPr>
        <w:t>препаративная</w:t>
      </w:r>
      <w:proofErr w:type="spellEnd"/>
      <w:r w:rsidRPr="00526888">
        <w:rPr>
          <w:spacing w:val="2"/>
        </w:rPr>
        <w:t xml:space="preserve"> стальная </w:t>
      </w:r>
      <w:proofErr w:type="spellStart"/>
      <w:r w:rsidRPr="00526888">
        <w:rPr>
          <w:spacing w:val="2"/>
        </w:rPr>
        <w:t>хроматографич</w:t>
      </w:r>
      <w:r w:rsidRPr="00526888">
        <w:rPr>
          <w:spacing w:val="2"/>
        </w:rPr>
        <w:t>е</w:t>
      </w:r>
      <w:r w:rsidRPr="00526888">
        <w:rPr>
          <w:spacing w:val="2"/>
        </w:rPr>
        <w:t>ская</w:t>
      </w:r>
      <w:proofErr w:type="spellEnd"/>
      <w:r>
        <w:rPr>
          <w:spacing w:val="2"/>
        </w:rPr>
        <w:t xml:space="preserve">. </w:t>
      </w:r>
    </w:p>
    <w:p w:rsidR="0022273D" w:rsidRPr="0022273D" w:rsidRDefault="0022273D" w:rsidP="0022273D">
      <w:pPr>
        <w:ind w:firstLine="567"/>
        <w:jc w:val="both"/>
        <w:rPr>
          <w:spacing w:val="2"/>
        </w:rPr>
      </w:pPr>
      <w:r w:rsidRPr="00526888">
        <w:t>[</w:t>
      </w:r>
      <w:r>
        <w:t>3</w:t>
      </w:r>
      <w:r w:rsidRPr="00526888">
        <w:t>]</w:t>
      </w:r>
      <w:r>
        <w:t xml:space="preserve"> </w:t>
      </w:r>
      <w:r w:rsidRPr="0022273D">
        <w:rPr>
          <w:spacing w:val="2"/>
        </w:rPr>
        <w:t xml:space="preserve">ТУ 9451-009-55307168-2007 </w:t>
      </w:r>
      <w:r w:rsidR="00172C34">
        <w:rPr>
          <w:spacing w:val="2"/>
        </w:rPr>
        <w:t>Ванна</w:t>
      </w:r>
      <w:r>
        <w:rPr>
          <w:spacing w:val="2"/>
        </w:rPr>
        <w:t xml:space="preserve"> ультразвуковая. </w:t>
      </w:r>
    </w:p>
    <w:p w:rsidR="0022273D" w:rsidRPr="00926E40" w:rsidRDefault="0022273D" w:rsidP="00616407">
      <w:pPr>
        <w:tabs>
          <w:tab w:val="left" w:pos="851"/>
        </w:tabs>
        <w:ind w:firstLine="567"/>
        <w:jc w:val="both"/>
      </w:pPr>
      <w:r w:rsidRPr="00AC669D">
        <w:rPr>
          <w:bCs/>
          <w:shd w:val="clear" w:color="auto" w:fill="FFFFFF"/>
        </w:rPr>
        <w:t>[</w:t>
      </w:r>
      <w:r w:rsidRPr="0022273D">
        <w:rPr>
          <w:bCs/>
          <w:shd w:val="clear" w:color="auto" w:fill="FFFFFF"/>
        </w:rPr>
        <w:t>4</w:t>
      </w:r>
      <w:r w:rsidRPr="00AC669D">
        <w:rPr>
          <w:bCs/>
          <w:shd w:val="clear" w:color="auto" w:fill="FFFFFF"/>
        </w:rPr>
        <w:t>]</w:t>
      </w:r>
      <w:r w:rsidRPr="00526888">
        <w:rPr>
          <w:bCs/>
          <w:shd w:val="clear" w:color="auto" w:fill="FFFFFF"/>
        </w:rPr>
        <w:t xml:space="preserve"> </w:t>
      </w:r>
      <w:r w:rsidRPr="001F46D8">
        <w:rPr>
          <w:bCs/>
          <w:caps/>
          <w:shd w:val="clear" w:color="auto" w:fill="FFFFFF"/>
        </w:rPr>
        <w:t>ТУ 10-23-103-88</w:t>
      </w:r>
      <w:r w:rsidRPr="001F46D8">
        <w:rPr>
          <w:rFonts w:ascii="Tahoma" w:hAnsi="Tahoma" w:cs="Tahoma"/>
          <w:b/>
          <w:bCs/>
          <w:caps/>
          <w:shd w:val="clear" w:color="auto" w:fill="FFFFFF"/>
        </w:rPr>
        <w:t xml:space="preserve"> </w:t>
      </w:r>
      <w:r w:rsidRPr="001F46D8">
        <w:t>Бани водяные лабораторные. Технические</w:t>
      </w:r>
      <w:r w:rsidRPr="00926E40">
        <w:t xml:space="preserve"> </w:t>
      </w:r>
      <w:r w:rsidRPr="001F46D8">
        <w:t>условия</w:t>
      </w:r>
      <w:r w:rsidRPr="00926E40">
        <w:t>.</w:t>
      </w:r>
    </w:p>
    <w:p w:rsidR="008A7210" w:rsidRPr="003A7565" w:rsidRDefault="006B6DF5" w:rsidP="003A7565">
      <w:pPr>
        <w:ind w:firstLine="567"/>
      </w:pPr>
      <w:r w:rsidRPr="003A7565">
        <w:t>[</w:t>
      </w:r>
      <w:r w:rsidR="00616407" w:rsidRPr="003A7565">
        <w:t>5</w:t>
      </w:r>
      <w:r w:rsidRPr="003A7565">
        <w:t xml:space="preserve">] </w:t>
      </w:r>
      <w:r w:rsidR="008A7210" w:rsidRPr="003A7565">
        <w:t xml:space="preserve">ТУ 20.14.43-017-29483781-2018 </w:t>
      </w:r>
      <w:proofErr w:type="spellStart"/>
      <w:r w:rsidR="008A7210" w:rsidRPr="003A7565">
        <w:t>Ацетонитрил</w:t>
      </w:r>
      <w:proofErr w:type="spellEnd"/>
      <w:r w:rsidR="008A7210" w:rsidRPr="003A7565">
        <w:t xml:space="preserve">, химически </w:t>
      </w:r>
      <w:proofErr w:type="gramStart"/>
      <w:r w:rsidR="008A7210" w:rsidRPr="003A7565">
        <w:t>чистый</w:t>
      </w:r>
      <w:proofErr w:type="gramEnd"/>
      <w:r w:rsidR="008A7210" w:rsidRPr="003A7565">
        <w:t xml:space="preserve">, сухой, особо чистый, для газовой хроматографии, УФ-спектроскопии, </w:t>
      </w:r>
      <w:proofErr w:type="spellStart"/>
      <w:r w:rsidR="008A7210" w:rsidRPr="003A7565">
        <w:t>преперативной</w:t>
      </w:r>
      <w:proofErr w:type="spellEnd"/>
      <w:r w:rsidR="008A7210" w:rsidRPr="003A7565">
        <w:t xml:space="preserve">, </w:t>
      </w:r>
      <w:proofErr w:type="spellStart"/>
      <w:r w:rsidR="008A7210" w:rsidRPr="003A7565">
        <w:t>изократической</w:t>
      </w:r>
      <w:proofErr w:type="spellEnd"/>
      <w:r w:rsidR="008A7210" w:rsidRPr="003A7565">
        <w:t xml:space="preserve"> и град</w:t>
      </w:r>
      <w:r w:rsidR="008A7210" w:rsidRPr="003A7565">
        <w:t>и</w:t>
      </w:r>
      <w:r w:rsidR="008A7210" w:rsidRPr="003A7565">
        <w:t>ентной ВЭЖХ</w:t>
      </w:r>
      <w:r w:rsidR="003A7565" w:rsidRPr="003A7565">
        <w:t>.</w:t>
      </w:r>
    </w:p>
    <w:p w:rsidR="006B18D3" w:rsidRPr="003A7565" w:rsidRDefault="007D3A33" w:rsidP="003A7565">
      <w:r w:rsidRPr="003A7565">
        <w:t xml:space="preserve">           </w:t>
      </w:r>
      <w:r w:rsidR="006B18D3" w:rsidRPr="003A7565">
        <w:t>[6] ТУ 6-14-938-79</w:t>
      </w:r>
      <w:r w:rsidR="003A7565">
        <w:t xml:space="preserve"> </w:t>
      </w:r>
      <w:r w:rsidR="003A7565" w:rsidRPr="003A7565">
        <w:t>Т</w:t>
      </w:r>
      <w:r w:rsidR="003A7565">
        <w:t>ВИН-</w:t>
      </w:r>
      <w:r w:rsidR="006B18D3" w:rsidRPr="003A7565">
        <w:t>80</w:t>
      </w:r>
      <w:r w:rsidR="00172C34" w:rsidRPr="003A7565">
        <w:t xml:space="preserve"> </w:t>
      </w:r>
      <w:proofErr w:type="gramStart"/>
      <w:r w:rsidR="003A7565">
        <w:t>Н</w:t>
      </w:r>
      <w:r w:rsidR="00172C34" w:rsidRPr="003A7565">
        <w:t>еочищенный</w:t>
      </w:r>
      <w:proofErr w:type="gramEnd"/>
      <w:r w:rsidR="003A7565" w:rsidRPr="003A7565">
        <w:t>.</w:t>
      </w:r>
    </w:p>
    <w:p w:rsidR="006B6DF5" w:rsidRPr="009C300D" w:rsidRDefault="00172C34" w:rsidP="003A7565">
      <w:pPr>
        <w:ind w:firstLine="708"/>
      </w:pPr>
      <w:r w:rsidRPr="003A7565">
        <w:t xml:space="preserve">[7] </w:t>
      </w:r>
      <w:proofErr w:type="spellStart"/>
      <w:r w:rsidR="00A44F60" w:rsidRPr="003A7565">
        <w:t>Биохем</w:t>
      </w:r>
      <w:proofErr w:type="spellEnd"/>
      <w:r w:rsidR="006B6DF5" w:rsidRPr="003A7565">
        <w:t xml:space="preserve">. </w:t>
      </w:r>
      <w:proofErr w:type="gramStart"/>
      <w:r w:rsidR="00A44F60" w:rsidRPr="003A7565">
        <w:t>Д</w:t>
      </w:r>
      <w:r w:rsidR="006B6DF5" w:rsidRPr="003A7565">
        <w:t xml:space="preserve">., 27. 1824 (1933) </w:t>
      </w:r>
      <w:r w:rsidR="00A44F60" w:rsidRPr="003A7565">
        <w:t>«</w:t>
      </w:r>
      <w:r w:rsidR="00296CC8" w:rsidRPr="003A7565">
        <w:t>Спецификация</w:t>
      </w:r>
      <w:r w:rsidR="00296CC8" w:rsidRPr="00296CC8">
        <w:t xml:space="preserve"> на идентичность и чистоту некот</w:t>
      </w:r>
      <w:r w:rsidR="00296CC8" w:rsidRPr="00296CC8">
        <w:t>о</w:t>
      </w:r>
      <w:r w:rsidR="00296CC8" w:rsidRPr="00296CC8">
        <w:t xml:space="preserve">рых пищевых добавок </w:t>
      </w:r>
      <w:r w:rsidR="00A44F60" w:rsidRPr="00A44F60">
        <w:t>(</w:t>
      </w:r>
      <w:r w:rsidR="00A44F60">
        <w:t>Пищевая и сельскохозяйственная организация (</w:t>
      </w:r>
      <w:r w:rsidR="00296CC8" w:rsidRPr="00296CC8">
        <w:t>FAO</w:t>
      </w:r>
      <w:r w:rsidR="00A44F60" w:rsidRPr="00A44F60">
        <w:t>)</w:t>
      </w:r>
      <w:r w:rsidR="007A27A3">
        <w:t>.</w:t>
      </w:r>
      <w:proofErr w:type="gramEnd"/>
      <w:r w:rsidR="00296CC8" w:rsidRPr="00296CC8">
        <w:t xml:space="preserve"> </w:t>
      </w:r>
      <w:proofErr w:type="gramStart"/>
      <w:r w:rsidR="00A44F60">
        <w:t>Пища</w:t>
      </w:r>
      <w:r w:rsidR="00296CC8" w:rsidRPr="00296CC8">
        <w:t xml:space="preserve"> </w:t>
      </w:r>
      <w:r w:rsidR="00A44F60">
        <w:t>и П</w:t>
      </w:r>
      <w:r w:rsidR="00A44F60">
        <w:t>и</w:t>
      </w:r>
      <w:r w:rsidR="00A44F60">
        <w:t>щевые добавки</w:t>
      </w:r>
      <w:r w:rsidR="00296CC8" w:rsidRPr="00296CC8">
        <w:t xml:space="preserve"> </w:t>
      </w:r>
      <w:r w:rsidR="00A44F60" w:rsidRPr="00A44F60">
        <w:t xml:space="preserve">(Объединённый комитет экспертов по пищевым добавкам </w:t>
      </w:r>
      <w:r w:rsidR="00A44F60">
        <w:t>(</w:t>
      </w:r>
      <w:r w:rsidR="00296CC8" w:rsidRPr="00296CC8">
        <w:t>38</w:t>
      </w:r>
      <w:r w:rsidR="00A44F60">
        <w:t xml:space="preserve"> </w:t>
      </w:r>
      <w:r w:rsidR="00296CC8" w:rsidRPr="00296CC8">
        <w:t xml:space="preserve"> JECFA</w:t>
      </w:r>
      <w:r w:rsidR="00A44F60" w:rsidRPr="00A44F60">
        <w:t>)</w:t>
      </w:r>
      <w:r w:rsidR="007A27A3">
        <w:t>.</w:t>
      </w:r>
      <w:proofErr w:type="gramEnd"/>
      <w:r w:rsidR="00296CC8" w:rsidRPr="00296CC8">
        <w:t xml:space="preserve"> Продовольственная и сельскохозяйственная организация Объединенных Наций</w:t>
      </w:r>
      <w:r w:rsidR="00296CC8">
        <w:t>»</w:t>
      </w:r>
      <w:r w:rsidR="00A44F60">
        <w:t xml:space="preserve"> </w:t>
      </w:r>
      <w:r w:rsidR="003A7565">
        <w:t xml:space="preserve">                   </w:t>
      </w:r>
      <w:r w:rsidR="00A44F60">
        <w:t xml:space="preserve">Рим – 1988, стр. 228.  </w:t>
      </w:r>
      <w:r w:rsidR="00296CC8">
        <w:t xml:space="preserve"> </w:t>
      </w:r>
    </w:p>
    <w:p w:rsidR="006B6DF5" w:rsidRPr="00A44F60" w:rsidRDefault="00A44F60" w:rsidP="006B6DF5">
      <w:pPr>
        <w:pStyle w:val="51"/>
        <w:keepNext/>
        <w:keepLines/>
        <w:shd w:val="clear" w:color="auto" w:fill="auto"/>
        <w:spacing w:after="0" w:line="240" w:lineRule="auto"/>
        <w:ind w:left="1021" w:hanging="10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B6DF5" w:rsidRPr="009C300D" w:rsidRDefault="006B6DF5" w:rsidP="006B6DF5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ED11DC" w:rsidRPr="009C300D" w:rsidRDefault="00ED11DC" w:rsidP="00D407D3">
      <w:pPr>
        <w:jc w:val="both"/>
      </w:pPr>
    </w:p>
    <w:p w:rsidR="00DD7EE3" w:rsidRPr="009C300D" w:rsidRDefault="00DD7EE3" w:rsidP="00D407D3">
      <w:pPr>
        <w:jc w:val="both"/>
      </w:pPr>
    </w:p>
    <w:p w:rsidR="00E76745" w:rsidRDefault="00E76745" w:rsidP="00D407D3">
      <w:pPr>
        <w:jc w:val="both"/>
      </w:pPr>
    </w:p>
    <w:p w:rsidR="00E76745" w:rsidRDefault="00E76745" w:rsidP="00D407D3">
      <w:pPr>
        <w:jc w:val="both"/>
      </w:pPr>
    </w:p>
    <w:p w:rsidR="00E76745" w:rsidRDefault="00E76745" w:rsidP="00D407D3">
      <w:pPr>
        <w:jc w:val="both"/>
      </w:pPr>
    </w:p>
    <w:p w:rsidR="00E76745" w:rsidRDefault="00E76745" w:rsidP="00D407D3">
      <w:pPr>
        <w:jc w:val="both"/>
      </w:pPr>
    </w:p>
    <w:p w:rsidR="00E76745" w:rsidRDefault="00E76745" w:rsidP="00D407D3">
      <w:pPr>
        <w:jc w:val="both"/>
      </w:pPr>
    </w:p>
    <w:p w:rsidR="00E76745" w:rsidRPr="009C300D" w:rsidRDefault="00E76745" w:rsidP="00E76745">
      <w:pPr>
        <w:jc w:val="both"/>
      </w:pPr>
    </w:p>
    <w:p w:rsidR="00E76745" w:rsidRPr="00ED11DC" w:rsidRDefault="00E76745" w:rsidP="00E76745">
      <w:pPr>
        <w:pBdr>
          <w:top w:val="single" w:sz="4" w:space="1" w:color="auto"/>
        </w:pBdr>
        <w:ind w:firstLine="567"/>
        <w:jc w:val="both"/>
        <w:rPr>
          <w:b/>
          <w:highlight w:val="yellow"/>
        </w:rPr>
      </w:pPr>
      <w:r>
        <w:rPr>
          <w:b/>
        </w:rPr>
        <w:t>УДК 543:544:5.006.354</w:t>
      </w:r>
      <w:r w:rsidRPr="00DD7EE3">
        <w:rPr>
          <w:b/>
        </w:rPr>
        <w:t xml:space="preserve">              </w:t>
      </w:r>
      <w:r>
        <w:rPr>
          <w:b/>
        </w:rPr>
        <w:t xml:space="preserve">                  </w:t>
      </w:r>
      <w:r w:rsidRPr="00DD7EE3">
        <w:rPr>
          <w:b/>
        </w:rPr>
        <w:t xml:space="preserve">                                              МКС </w:t>
      </w:r>
      <w:r>
        <w:rPr>
          <w:b/>
        </w:rPr>
        <w:t>6</w:t>
      </w:r>
      <w:r w:rsidRPr="00DD7EE3">
        <w:rPr>
          <w:b/>
        </w:rPr>
        <w:t>7.0</w:t>
      </w:r>
      <w:r>
        <w:rPr>
          <w:b/>
        </w:rPr>
        <w:t>5</w:t>
      </w:r>
      <w:r w:rsidRPr="00DD7EE3">
        <w:rPr>
          <w:b/>
        </w:rPr>
        <w:t>0</w:t>
      </w:r>
    </w:p>
    <w:p w:rsidR="00E76745" w:rsidRPr="00ED11DC" w:rsidRDefault="00E76745" w:rsidP="00E76745">
      <w:pPr>
        <w:tabs>
          <w:tab w:val="left" w:pos="0"/>
        </w:tabs>
        <w:ind w:firstLine="567"/>
        <w:jc w:val="both"/>
        <w:rPr>
          <w:rStyle w:val="af6"/>
        </w:rPr>
      </w:pPr>
    </w:p>
    <w:p w:rsidR="00E76745" w:rsidRDefault="00E76745" w:rsidP="00E76745">
      <w:pPr>
        <w:pBdr>
          <w:bottom w:val="single" w:sz="4" w:space="0" w:color="auto"/>
        </w:pBdr>
        <w:tabs>
          <w:tab w:val="left" w:pos="0"/>
        </w:tabs>
        <w:ind w:firstLine="567"/>
        <w:jc w:val="both"/>
        <w:rPr>
          <w:b/>
          <w:highlight w:val="yellow"/>
        </w:rPr>
      </w:pPr>
      <w:r w:rsidRPr="00ED11DC">
        <w:rPr>
          <w:rStyle w:val="af6"/>
        </w:rPr>
        <w:t xml:space="preserve">Ключевые слова: </w:t>
      </w:r>
      <w:r>
        <w:rPr>
          <w:rStyle w:val="af6"/>
        </w:rPr>
        <w:t xml:space="preserve"> </w:t>
      </w:r>
      <w:r w:rsidRPr="00DD7EE3">
        <w:rPr>
          <w:rStyle w:val="af6"/>
          <w:b w:val="0"/>
        </w:rPr>
        <w:t>витамин</w:t>
      </w:r>
      <w:r>
        <w:rPr>
          <w:rStyle w:val="af6"/>
        </w:rPr>
        <w:t xml:space="preserve"> </w:t>
      </w:r>
      <w:r>
        <w:t>В</w:t>
      </w:r>
      <w:proofErr w:type="gramStart"/>
      <w:r w:rsidR="005C6713">
        <w:rPr>
          <w:vertAlign w:val="subscript"/>
        </w:rPr>
        <w:t>6</w:t>
      </w:r>
      <w:proofErr w:type="gramEnd"/>
      <w:r>
        <w:t xml:space="preserve"> (пиридоксин),  </w:t>
      </w:r>
      <w:r w:rsidRPr="00DD7EE3">
        <w:rPr>
          <w:color w:val="2D2D2D"/>
          <w:spacing w:val="2"/>
          <w:shd w:val="clear" w:color="auto" w:fill="FFFFFF"/>
        </w:rPr>
        <w:t>высокоэффективная жидкостная хроматография</w:t>
      </w:r>
    </w:p>
    <w:p w:rsidR="00E76745" w:rsidRDefault="00E76745" w:rsidP="00D407D3">
      <w:pPr>
        <w:jc w:val="both"/>
      </w:pPr>
    </w:p>
    <w:p w:rsidR="00DD7EE3" w:rsidRDefault="00DD7EE3" w:rsidP="009E7F6B">
      <w:pPr>
        <w:ind w:firstLine="567"/>
        <w:jc w:val="both"/>
        <w:rPr>
          <w:b/>
          <w:highlight w:val="yellow"/>
        </w:rPr>
      </w:pPr>
    </w:p>
    <w:p w:rsidR="009E7F6B" w:rsidRDefault="009E7F6B" w:rsidP="009E7F6B">
      <w:pPr>
        <w:jc w:val="both"/>
      </w:pPr>
    </w:p>
    <w:p w:rsidR="009E7F6B" w:rsidRPr="00ED11DC" w:rsidRDefault="009E7F6B" w:rsidP="009E7F6B">
      <w:pPr>
        <w:pBdr>
          <w:top w:val="single" w:sz="4" w:space="1" w:color="auto"/>
        </w:pBdr>
        <w:ind w:firstLine="567"/>
        <w:jc w:val="both"/>
        <w:rPr>
          <w:b/>
          <w:highlight w:val="yellow"/>
        </w:rPr>
      </w:pPr>
      <w:r>
        <w:rPr>
          <w:b/>
        </w:rPr>
        <w:t>УДК 543:544:5.006.354</w:t>
      </w:r>
      <w:r w:rsidRPr="00DD7EE3">
        <w:rPr>
          <w:b/>
        </w:rPr>
        <w:t xml:space="preserve">              </w:t>
      </w:r>
      <w:r>
        <w:rPr>
          <w:b/>
        </w:rPr>
        <w:t xml:space="preserve">                  </w:t>
      </w:r>
      <w:r w:rsidRPr="00DD7EE3">
        <w:rPr>
          <w:b/>
        </w:rPr>
        <w:t xml:space="preserve">                                              МКС </w:t>
      </w:r>
      <w:r>
        <w:rPr>
          <w:b/>
        </w:rPr>
        <w:t>6</w:t>
      </w:r>
      <w:r w:rsidRPr="00DD7EE3">
        <w:rPr>
          <w:b/>
        </w:rPr>
        <w:t>7.0</w:t>
      </w:r>
      <w:r>
        <w:rPr>
          <w:b/>
        </w:rPr>
        <w:t>5</w:t>
      </w:r>
      <w:r w:rsidRPr="00DD7EE3">
        <w:rPr>
          <w:b/>
        </w:rPr>
        <w:t>0</w:t>
      </w:r>
    </w:p>
    <w:p w:rsidR="009E7F6B" w:rsidRPr="00ED11DC" w:rsidRDefault="009E7F6B" w:rsidP="009E7F6B">
      <w:pPr>
        <w:tabs>
          <w:tab w:val="left" w:pos="0"/>
        </w:tabs>
        <w:ind w:firstLine="567"/>
        <w:jc w:val="both"/>
        <w:rPr>
          <w:rStyle w:val="af6"/>
        </w:rPr>
      </w:pPr>
    </w:p>
    <w:p w:rsidR="009E7F6B" w:rsidRDefault="009E7F6B" w:rsidP="009E7F6B">
      <w:pPr>
        <w:pBdr>
          <w:bottom w:val="single" w:sz="4" w:space="0" w:color="auto"/>
        </w:pBdr>
        <w:tabs>
          <w:tab w:val="left" w:pos="0"/>
        </w:tabs>
        <w:ind w:firstLine="567"/>
        <w:jc w:val="both"/>
        <w:rPr>
          <w:b/>
          <w:highlight w:val="yellow"/>
        </w:rPr>
      </w:pPr>
      <w:r w:rsidRPr="00ED11DC">
        <w:rPr>
          <w:rStyle w:val="af6"/>
        </w:rPr>
        <w:t xml:space="preserve">Ключевые слова: </w:t>
      </w:r>
      <w:r>
        <w:rPr>
          <w:rStyle w:val="af6"/>
        </w:rPr>
        <w:t xml:space="preserve"> </w:t>
      </w:r>
      <w:r w:rsidRPr="00DD7EE3">
        <w:rPr>
          <w:rStyle w:val="af6"/>
          <w:b w:val="0"/>
        </w:rPr>
        <w:t>витамин</w:t>
      </w:r>
      <w:r>
        <w:rPr>
          <w:rStyle w:val="af6"/>
        </w:rPr>
        <w:t xml:space="preserve"> </w:t>
      </w:r>
      <w:r>
        <w:t>В</w:t>
      </w:r>
      <w:proofErr w:type="gramStart"/>
      <w:r>
        <w:rPr>
          <w:vertAlign w:val="subscript"/>
        </w:rPr>
        <w:t>6</w:t>
      </w:r>
      <w:proofErr w:type="gramEnd"/>
      <w:r>
        <w:t xml:space="preserve"> (пиридоксин),  </w:t>
      </w:r>
      <w:r w:rsidRPr="00DD7EE3">
        <w:rPr>
          <w:color w:val="2D2D2D"/>
          <w:spacing w:val="2"/>
          <w:shd w:val="clear" w:color="auto" w:fill="FFFFFF"/>
        </w:rPr>
        <w:t>высокоэффективная жидкостная хроматография</w:t>
      </w:r>
    </w:p>
    <w:p w:rsidR="009E7F6B" w:rsidRDefault="009E7F6B" w:rsidP="009E7F6B">
      <w:pPr>
        <w:jc w:val="both"/>
      </w:pPr>
    </w:p>
    <w:p w:rsidR="009E7F6B" w:rsidRDefault="009E7F6B" w:rsidP="009E7F6B">
      <w:pPr>
        <w:ind w:firstLine="567"/>
        <w:jc w:val="both"/>
        <w:rPr>
          <w:b/>
          <w:highlight w:val="yellow"/>
        </w:rPr>
      </w:pPr>
    </w:p>
    <w:p w:rsidR="009E7F6B" w:rsidRDefault="009E7F6B" w:rsidP="009E7F6B">
      <w:pPr>
        <w:ind w:firstLine="567"/>
        <w:jc w:val="both"/>
        <w:rPr>
          <w:b/>
          <w:highlight w:val="yellow"/>
        </w:rPr>
      </w:pPr>
    </w:p>
    <w:p w:rsidR="009E7F6B" w:rsidRDefault="009E7F6B" w:rsidP="009E7F6B">
      <w:pPr>
        <w:ind w:firstLine="567"/>
        <w:jc w:val="both"/>
        <w:rPr>
          <w:b/>
          <w:highlight w:val="yellow"/>
        </w:rPr>
      </w:pPr>
    </w:p>
    <w:p w:rsidR="009E7F6B" w:rsidRPr="00ED11DC" w:rsidRDefault="009E7F6B" w:rsidP="009E7F6B">
      <w:pPr>
        <w:ind w:firstLine="567"/>
        <w:jc w:val="both"/>
        <w:rPr>
          <w:b/>
          <w:highlight w:val="yellow"/>
        </w:rPr>
      </w:pPr>
    </w:p>
    <w:p w:rsidR="00131A01" w:rsidRPr="00DD7EE3" w:rsidRDefault="00131A01" w:rsidP="00131A01">
      <w:pPr>
        <w:ind w:firstLine="567"/>
        <w:jc w:val="both"/>
        <w:rPr>
          <w:rFonts w:eastAsia="ArialMT"/>
        </w:rPr>
      </w:pPr>
      <w:r w:rsidRPr="00DD7EE3">
        <w:rPr>
          <w:rFonts w:eastAsia="ArialMT"/>
        </w:rPr>
        <w:t xml:space="preserve">Разработчик: </w:t>
      </w:r>
      <w:r w:rsidR="00DD7EE3">
        <w:rPr>
          <w:rFonts w:eastAsia="ArialMT"/>
        </w:rPr>
        <w:t>Республиканское государственное предприятие</w:t>
      </w:r>
      <w:r w:rsidRPr="00DD7EE3">
        <w:rPr>
          <w:rFonts w:eastAsia="ArialMT"/>
        </w:rPr>
        <w:t xml:space="preserve"> «Казахстанский инст</w:t>
      </w:r>
      <w:r w:rsidRPr="00DD7EE3">
        <w:rPr>
          <w:rFonts w:eastAsia="ArialMT"/>
        </w:rPr>
        <w:t>и</w:t>
      </w:r>
      <w:r w:rsidRPr="00DD7EE3">
        <w:rPr>
          <w:rFonts w:eastAsia="ArialMT"/>
        </w:rPr>
        <w:t>тут метрологии»</w:t>
      </w:r>
      <w:r w:rsidR="00DD7EE3">
        <w:rPr>
          <w:rFonts w:eastAsia="ArialMT"/>
        </w:rPr>
        <w:t xml:space="preserve"> Комитета технического регулирования и метрологии Министерства</w:t>
      </w:r>
      <w:r w:rsidR="004249AA">
        <w:rPr>
          <w:rFonts w:eastAsia="ArialMT"/>
        </w:rPr>
        <w:t xml:space="preserve"> то</w:t>
      </w:r>
      <w:r w:rsidR="004249AA">
        <w:rPr>
          <w:rFonts w:eastAsia="ArialMT"/>
        </w:rPr>
        <w:t>р</w:t>
      </w:r>
      <w:r w:rsidR="004249AA">
        <w:rPr>
          <w:rFonts w:eastAsia="ArialMT"/>
        </w:rPr>
        <w:t>говли и интеграции Республики Казахстан</w:t>
      </w:r>
    </w:p>
    <w:p w:rsidR="00131A01" w:rsidRPr="00DD7EE3" w:rsidRDefault="00131A01" w:rsidP="00131A01">
      <w:pPr>
        <w:ind w:firstLine="567"/>
        <w:jc w:val="both"/>
        <w:rPr>
          <w:rFonts w:eastAsia="ArialMT"/>
        </w:rPr>
      </w:pPr>
    </w:p>
    <w:p w:rsidR="00131A01" w:rsidRPr="00DD7EE3" w:rsidRDefault="00131A01" w:rsidP="00131A01">
      <w:pPr>
        <w:ind w:firstLine="567"/>
        <w:jc w:val="both"/>
        <w:rPr>
          <w:rFonts w:eastAsia="ArialM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4"/>
      </w:tblGrid>
      <w:tr w:rsidR="00131A01" w:rsidRPr="00DD7EE3" w:rsidTr="00131A01">
        <w:tc>
          <w:tcPr>
            <w:tcW w:w="4786" w:type="dxa"/>
          </w:tcPr>
          <w:p w:rsidR="004249AA" w:rsidRDefault="00131A01" w:rsidP="004249AA">
            <w:pPr>
              <w:ind w:firstLine="567"/>
              <w:jc w:val="both"/>
              <w:rPr>
                <w:rFonts w:eastAsia="ArialMT"/>
              </w:rPr>
            </w:pPr>
            <w:r w:rsidRPr="00DD7EE3">
              <w:rPr>
                <w:rFonts w:eastAsia="ArialMT"/>
              </w:rPr>
              <w:t xml:space="preserve">Заместитель </w:t>
            </w:r>
            <w:proofErr w:type="gramStart"/>
            <w:r w:rsidR="004249AA">
              <w:rPr>
                <w:rFonts w:eastAsia="ArialMT"/>
              </w:rPr>
              <w:t>г</w:t>
            </w:r>
            <w:r w:rsidRPr="00DD7EE3">
              <w:rPr>
                <w:rFonts w:eastAsia="ArialMT"/>
              </w:rPr>
              <w:t>енерального</w:t>
            </w:r>
            <w:proofErr w:type="gramEnd"/>
            <w:r w:rsidRPr="00DD7EE3">
              <w:rPr>
                <w:rFonts w:eastAsia="ArialMT"/>
              </w:rPr>
              <w:t xml:space="preserve"> </w:t>
            </w:r>
          </w:p>
          <w:p w:rsidR="00131A01" w:rsidRPr="00DD7EE3" w:rsidRDefault="00131A01" w:rsidP="004249AA">
            <w:pPr>
              <w:ind w:firstLine="567"/>
              <w:jc w:val="both"/>
              <w:rPr>
                <w:rFonts w:eastAsia="ArialMT"/>
              </w:rPr>
            </w:pPr>
            <w:r w:rsidRPr="00DD7EE3">
              <w:rPr>
                <w:rFonts w:eastAsia="ArialMT"/>
              </w:rPr>
              <w:t>директора</w:t>
            </w:r>
            <w:r w:rsidR="004249AA">
              <w:rPr>
                <w:rFonts w:eastAsia="ArialMT"/>
              </w:rPr>
              <w:t xml:space="preserve"> РГП «</w:t>
            </w:r>
            <w:proofErr w:type="spellStart"/>
            <w:r w:rsidR="004249AA">
              <w:rPr>
                <w:rFonts w:eastAsia="ArialMT"/>
              </w:rPr>
              <w:t>КазИнМетр</w:t>
            </w:r>
            <w:proofErr w:type="spellEnd"/>
            <w:r w:rsidR="004249AA">
              <w:rPr>
                <w:rFonts w:eastAsia="ArialMT"/>
              </w:rPr>
              <w:t>»</w:t>
            </w:r>
          </w:p>
        </w:tc>
        <w:tc>
          <w:tcPr>
            <w:tcW w:w="4784" w:type="dxa"/>
          </w:tcPr>
          <w:p w:rsidR="00131A01" w:rsidRPr="00DD7EE3" w:rsidRDefault="00131A01" w:rsidP="00131A01">
            <w:pPr>
              <w:ind w:firstLine="567"/>
              <w:jc w:val="right"/>
              <w:rPr>
                <w:rFonts w:eastAsia="ArialMT"/>
              </w:rPr>
            </w:pPr>
          </w:p>
          <w:p w:rsidR="00131A01" w:rsidRPr="00DD7EE3" w:rsidRDefault="00A77426" w:rsidP="00131A01">
            <w:pPr>
              <w:ind w:firstLine="567"/>
              <w:jc w:val="right"/>
              <w:rPr>
                <w:rFonts w:eastAsia="ArialMT"/>
              </w:rPr>
            </w:pPr>
            <w:r w:rsidRPr="00DD7EE3">
              <w:rPr>
                <w:rFonts w:eastAsia="ArialMT"/>
              </w:rPr>
              <w:t xml:space="preserve">Д. </w:t>
            </w:r>
            <w:proofErr w:type="spellStart"/>
            <w:r w:rsidRPr="00DD7EE3">
              <w:rPr>
                <w:rFonts w:eastAsia="ArialMT"/>
              </w:rPr>
              <w:t>Шарипов</w:t>
            </w:r>
            <w:proofErr w:type="spellEnd"/>
          </w:p>
          <w:p w:rsidR="00131A01" w:rsidRPr="00DD7EE3" w:rsidRDefault="00131A01" w:rsidP="00131A01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131A01" w:rsidRPr="00DD7EE3" w:rsidTr="00131A01">
        <w:trPr>
          <w:trHeight w:val="1654"/>
        </w:trPr>
        <w:tc>
          <w:tcPr>
            <w:tcW w:w="4786" w:type="dxa"/>
          </w:tcPr>
          <w:p w:rsidR="004249AA" w:rsidRDefault="00131A01" w:rsidP="00131A01">
            <w:pPr>
              <w:ind w:firstLine="567"/>
              <w:jc w:val="both"/>
              <w:rPr>
                <w:rFonts w:eastAsia="ArialMT"/>
              </w:rPr>
            </w:pPr>
            <w:r w:rsidRPr="00DD7EE3">
              <w:rPr>
                <w:rFonts w:eastAsia="ArialMT"/>
              </w:rPr>
              <w:t xml:space="preserve">Начальник Управления </w:t>
            </w:r>
          </w:p>
          <w:p w:rsidR="004249AA" w:rsidRDefault="00131A01" w:rsidP="00131A01">
            <w:pPr>
              <w:ind w:firstLine="567"/>
              <w:jc w:val="both"/>
              <w:rPr>
                <w:rFonts w:eastAsia="ArialMT"/>
              </w:rPr>
            </w:pPr>
            <w:r w:rsidRPr="00DD7EE3">
              <w:rPr>
                <w:rFonts w:eastAsia="ArialMT"/>
              </w:rPr>
              <w:t xml:space="preserve">законодательной метрологии, </w:t>
            </w:r>
          </w:p>
          <w:p w:rsidR="00131A01" w:rsidRPr="00DD7EE3" w:rsidRDefault="00131A01" w:rsidP="004249AA">
            <w:pPr>
              <w:ind w:left="567"/>
              <w:jc w:val="both"/>
              <w:rPr>
                <w:rFonts w:eastAsia="ArialMT"/>
              </w:rPr>
            </w:pPr>
            <w:r w:rsidRPr="00DD7EE3">
              <w:rPr>
                <w:rFonts w:eastAsia="ArialMT"/>
              </w:rPr>
              <w:t>международного сотрудничества</w:t>
            </w:r>
            <w:r w:rsidR="00E76745">
              <w:rPr>
                <w:rFonts w:eastAsia="ArialMT"/>
              </w:rPr>
              <w:t xml:space="preserve"> </w:t>
            </w:r>
            <w:r w:rsidRPr="00DD7EE3">
              <w:rPr>
                <w:rFonts w:eastAsia="ArialMT"/>
              </w:rPr>
              <w:t xml:space="preserve">и </w:t>
            </w:r>
            <w:r w:rsidR="004249AA">
              <w:rPr>
                <w:rFonts w:eastAsia="ArialMT"/>
              </w:rPr>
              <w:t xml:space="preserve">   </w:t>
            </w:r>
            <w:r w:rsidRPr="00DD7EE3">
              <w:rPr>
                <w:rFonts w:eastAsia="ArialMT"/>
              </w:rPr>
              <w:t>повышения квалификации</w:t>
            </w:r>
          </w:p>
        </w:tc>
        <w:tc>
          <w:tcPr>
            <w:tcW w:w="4784" w:type="dxa"/>
          </w:tcPr>
          <w:p w:rsidR="00131A01" w:rsidRPr="00DD7EE3" w:rsidRDefault="00131A01" w:rsidP="00131A01">
            <w:pPr>
              <w:ind w:firstLine="567"/>
              <w:jc w:val="right"/>
              <w:rPr>
                <w:rFonts w:eastAsia="ArialMT"/>
              </w:rPr>
            </w:pPr>
          </w:p>
          <w:p w:rsidR="00131A01" w:rsidRPr="00DD7EE3" w:rsidRDefault="00131A01" w:rsidP="00131A01">
            <w:pPr>
              <w:ind w:firstLine="567"/>
              <w:jc w:val="right"/>
              <w:rPr>
                <w:rFonts w:eastAsia="ArialMT"/>
              </w:rPr>
            </w:pPr>
          </w:p>
          <w:p w:rsidR="00131A01" w:rsidRPr="00DD7EE3" w:rsidRDefault="00131A01" w:rsidP="00131A01">
            <w:pPr>
              <w:ind w:firstLine="567"/>
              <w:jc w:val="right"/>
              <w:rPr>
                <w:rFonts w:eastAsia="ArialMT"/>
              </w:rPr>
            </w:pPr>
          </w:p>
          <w:p w:rsidR="00131A01" w:rsidRPr="00DD7EE3" w:rsidRDefault="004249AA" w:rsidP="00131A01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 xml:space="preserve">А. </w:t>
            </w:r>
            <w:proofErr w:type="spellStart"/>
            <w:r>
              <w:rPr>
                <w:rFonts w:eastAsia="ArialMT"/>
              </w:rPr>
              <w:t>Есенкулов</w:t>
            </w:r>
            <w:proofErr w:type="spellEnd"/>
          </w:p>
        </w:tc>
      </w:tr>
      <w:tr w:rsidR="00131A01" w:rsidRPr="00727EA1" w:rsidTr="00131A01">
        <w:tc>
          <w:tcPr>
            <w:tcW w:w="4786" w:type="dxa"/>
          </w:tcPr>
          <w:p w:rsidR="00131A01" w:rsidRPr="00DD7EE3" w:rsidRDefault="004249AA" w:rsidP="00131A01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  <w:r>
              <w:t>Эксперт 1 категории</w:t>
            </w:r>
          </w:p>
          <w:p w:rsidR="00131A01" w:rsidRPr="00DD7EE3" w:rsidRDefault="004249AA" w:rsidP="00131A01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 xml:space="preserve">          </w:t>
            </w:r>
            <w:r w:rsidR="00131A01" w:rsidRPr="00DD7EE3">
              <w:t xml:space="preserve">Южно-Казахстанского филиала </w:t>
            </w:r>
          </w:p>
          <w:p w:rsidR="00131A01" w:rsidRPr="00DD7EE3" w:rsidRDefault="004249AA" w:rsidP="00131A01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 xml:space="preserve">          </w:t>
            </w:r>
            <w:r w:rsidR="00131A01" w:rsidRPr="00DD7EE3">
              <w:t>РГП «</w:t>
            </w:r>
            <w:proofErr w:type="spellStart"/>
            <w:r w:rsidR="00131A01" w:rsidRPr="00DD7EE3">
              <w:t>КазИнМетр</w:t>
            </w:r>
            <w:proofErr w:type="spellEnd"/>
            <w:r w:rsidR="00131A01" w:rsidRPr="00DD7EE3">
              <w:t>»</w:t>
            </w:r>
          </w:p>
        </w:tc>
        <w:tc>
          <w:tcPr>
            <w:tcW w:w="4784" w:type="dxa"/>
          </w:tcPr>
          <w:p w:rsidR="00131A01" w:rsidRPr="00DD7EE3" w:rsidRDefault="00131A01" w:rsidP="00131A01">
            <w:pPr>
              <w:ind w:firstLine="567"/>
              <w:jc w:val="right"/>
            </w:pPr>
          </w:p>
          <w:p w:rsidR="00131A01" w:rsidRPr="00DD7EE3" w:rsidRDefault="00131A01" w:rsidP="00131A01">
            <w:pPr>
              <w:ind w:firstLine="567"/>
              <w:jc w:val="right"/>
            </w:pPr>
          </w:p>
          <w:p w:rsidR="00131A01" w:rsidRPr="00727EA1" w:rsidRDefault="004249AA" w:rsidP="00131A01">
            <w:pPr>
              <w:ind w:firstLine="567"/>
              <w:jc w:val="right"/>
              <w:rPr>
                <w:rFonts w:eastAsia="ArialMT"/>
              </w:rPr>
            </w:pPr>
            <w:r>
              <w:t xml:space="preserve">М. </w:t>
            </w:r>
            <w:proofErr w:type="spellStart"/>
            <w:r>
              <w:t>Кудайбергенов</w:t>
            </w:r>
            <w:proofErr w:type="spellEnd"/>
          </w:p>
        </w:tc>
      </w:tr>
    </w:tbl>
    <w:p w:rsidR="00476416" w:rsidRPr="00727EA1" w:rsidRDefault="00476416" w:rsidP="00D407D3">
      <w:pPr>
        <w:jc w:val="both"/>
      </w:pPr>
    </w:p>
    <w:p w:rsidR="00131A01" w:rsidRPr="00727EA1" w:rsidRDefault="00131A01" w:rsidP="00D407D3">
      <w:pPr>
        <w:jc w:val="both"/>
      </w:pPr>
    </w:p>
    <w:p w:rsidR="00131A01" w:rsidRPr="00727EA1" w:rsidRDefault="00131A01" w:rsidP="00D407D3">
      <w:pPr>
        <w:jc w:val="both"/>
      </w:pPr>
    </w:p>
    <w:p w:rsidR="007666F1" w:rsidRPr="00727EA1" w:rsidRDefault="007666F1" w:rsidP="00131A01">
      <w:pPr>
        <w:widowControl w:val="0"/>
        <w:tabs>
          <w:tab w:val="left" w:pos="7200"/>
          <w:tab w:val="left" w:pos="7230"/>
          <w:tab w:val="left" w:pos="8222"/>
        </w:tabs>
        <w:jc w:val="both"/>
      </w:pPr>
    </w:p>
    <w:p w:rsidR="007666F1" w:rsidRPr="00727EA1" w:rsidRDefault="007666F1" w:rsidP="00D407D3">
      <w:pPr>
        <w:pStyle w:val="20"/>
        <w:ind w:right="-2" w:firstLine="0"/>
        <w:rPr>
          <w:sz w:val="24"/>
          <w:szCs w:val="24"/>
        </w:rPr>
      </w:pPr>
    </w:p>
    <w:p w:rsidR="009F658E" w:rsidRPr="00727EA1" w:rsidRDefault="009F658E" w:rsidP="00D407D3">
      <w:pPr>
        <w:jc w:val="both"/>
      </w:pPr>
    </w:p>
    <w:p w:rsidR="009F658E" w:rsidRPr="00727EA1" w:rsidRDefault="009F658E" w:rsidP="00D407D3">
      <w:pPr>
        <w:jc w:val="both"/>
      </w:pPr>
    </w:p>
    <w:p w:rsidR="009F658E" w:rsidRPr="00727EA1" w:rsidRDefault="009F658E" w:rsidP="00D407D3">
      <w:pPr>
        <w:jc w:val="both"/>
      </w:pPr>
    </w:p>
    <w:p w:rsidR="009F658E" w:rsidRPr="00727EA1" w:rsidRDefault="009F658E" w:rsidP="00D407D3">
      <w:pPr>
        <w:jc w:val="both"/>
      </w:pPr>
    </w:p>
    <w:p w:rsidR="009F658E" w:rsidRPr="00727EA1" w:rsidRDefault="009F658E" w:rsidP="00D407D3">
      <w:pPr>
        <w:jc w:val="both"/>
      </w:pPr>
    </w:p>
    <w:p w:rsidR="009F658E" w:rsidRPr="00727EA1" w:rsidRDefault="009F658E" w:rsidP="00D407D3">
      <w:pPr>
        <w:jc w:val="both"/>
      </w:pPr>
    </w:p>
    <w:p w:rsidR="009F658E" w:rsidRPr="00727EA1" w:rsidRDefault="009F658E" w:rsidP="00D407D3">
      <w:pPr>
        <w:jc w:val="both"/>
      </w:pPr>
    </w:p>
    <w:sectPr w:rsidR="009F658E" w:rsidRPr="00727EA1" w:rsidSect="00DF648B">
      <w:footerReference w:type="even" r:id="rId25"/>
      <w:headerReference w:type="first" r:id="rId26"/>
      <w:footerReference w:type="first" r:id="rId27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BC1" w:rsidRDefault="00A90BC1">
      <w:r>
        <w:separator/>
      </w:r>
    </w:p>
  </w:endnote>
  <w:endnote w:type="continuationSeparator" w:id="0">
    <w:p w:rsidR="00A90BC1" w:rsidRDefault="00A9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2435248"/>
      <w:docPartObj>
        <w:docPartGallery w:val="Page Numbers (Bottom of Page)"/>
        <w:docPartUnique/>
      </w:docPartObj>
    </w:sdtPr>
    <w:sdtEndPr/>
    <w:sdtContent>
      <w:p w:rsidR="00A90F54" w:rsidRDefault="00A90BC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E62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A90F54" w:rsidRDefault="00A90F5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54" w:rsidRPr="00727EA1" w:rsidRDefault="00A90BC1" w:rsidP="001814A5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916900">
      <w:rPr>
        <w:noProof/>
      </w:rPr>
      <w:t>11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54" w:rsidRDefault="00A90F54">
    <w:pPr>
      <w:pStyle w:val="ad"/>
      <w:jc w:val="right"/>
    </w:pPr>
  </w:p>
  <w:p w:rsidR="00A90F54" w:rsidRDefault="00A90F54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54" w:rsidRPr="00727EA1" w:rsidRDefault="00A90BC1" w:rsidP="00EE1B23">
    <w:pPr>
      <w:pStyle w:val="ad"/>
    </w:pPr>
    <w:r>
      <w:fldChar w:fldCharType="begin"/>
    </w:r>
    <w:r>
      <w:instrText xml:space="preserve"> PAGE   \* MERGEFORMAT </w:instrText>
    </w:r>
    <w:r>
      <w:fldChar w:fldCharType="separate"/>
    </w:r>
    <w:r w:rsidR="00916900">
      <w:rPr>
        <w:noProof/>
      </w:rPr>
      <w:t>10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54" w:rsidRPr="000E536D" w:rsidRDefault="00A90F54" w:rsidP="00E76745">
    <w:pPr>
      <w:pStyle w:val="ad"/>
      <w:pBdr>
        <w:top w:val="single" w:sz="4" w:space="1" w:color="auto"/>
      </w:pBdr>
    </w:pPr>
    <w:r w:rsidRPr="00E76745">
      <w:rPr>
        <w:i/>
        <w:iCs/>
      </w:rPr>
      <w:t xml:space="preserve">Проект, 1 редакция </w:t>
    </w:r>
    <w:r>
      <w:t xml:space="preserve">                                                                                                                      </w:t>
    </w:r>
    <w:r w:rsidR="00A90BC1">
      <w:fldChar w:fldCharType="begin"/>
    </w:r>
    <w:r w:rsidR="00A90BC1">
      <w:instrText>PAGE   \* MERGEFORMAT</w:instrText>
    </w:r>
    <w:r w:rsidR="00A90BC1">
      <w:fldChar w:fldCharType="separate"/>
    </w:r>
    <w:r w:rsidR="00160435">
      <w:rPr>
        <w:noProof/>
      </w:rPr>
      <w:t>1</w:t>
    </w:r>
    <w:r w:rsidR="00A90BC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BC1" w:rsidRDefault="00A90BC1">
      <w:r>
        <w:separator/>
      </w:r>
    </w:p>
  </w:footnote>
  <w:footnote w:type="continuationSeparator" w:id="0">
    <w:p w:rsidR="00A90BC1" w:rsidRDefault="00A90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54" w:rsidRPr="00727EA1" w:rsidRDefault="00A90F54" w:rsidP="00D407D3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A90F54" w:rsidRPr="000E536D" w:rsidRDefault="00A90F54" w:rsidP="00D407D3">
    <w:pPr>
      <w:pStyle w:val="a3"/>
      <w:rPr>
        <w:i/>
        <w:szCs w:val="24"/>
      </w:rPr>
    </w:pPr>
    <w:r w:rsidRPr="000E536D">
      <w:rPr>
        <w:i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54" w:rsidRPr="00727EA1" w:rsidRDefault="00A90F54" w:rsidP="00131A01">
    <w:pPr>
      <w:pStyle w:val="a3"/>
      <w:jc w:val="right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A90F54" w:rsidRPr="00727EA1" w:rsidRDefault="00A90F54" w:rsidP="00131A01">
    <w:pPr>
      <w:pStyle w:val="a3"/>
      <w:jc w:val="right"/>
      <w:rPr>
        <w:i/>
        <w:szCs w:val="24"/>
      </w:rPr>
    </w:pPr>
    <w:r w:rsidRPr="00727EA1">
      <w:rPr>
        <w:i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54" w:rsidRPr="000E536D" w:rsidRDefault="00A90F54" w:rsidP="009E1A19">
    <w:pPr>
      <w:pStyle w:val="a3"/>
      <w:jc w:val="right"/>
      <w:rPr>
        <w:noProof/>
        <w:szCs w:val="24"/>
      </w:rPr>
    </w:pPr>
    <w:r w:rsidRPr="000E536D">
      <w:rPr>
        <w:noProof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54" w:rsidRPr="000E536D" w:rsidRDefault="00A90F54" w:rsidP="00993742">
    <w:pPr>
      <w:pStyle w:val="a3"/>
      <w:jc w:val="right"/>
      <w:rPr>
        <w:b/>
        <w:szCs w:val="24"/>
      </w:rPr>
    </w:pPr>
    <w:proofErr w:type="gramStart"/>
    <w:r w:rsidRPr="000E536D">
      <w:rPr>
        <w:b/>
        <w:szCs w:val="24"/>
      </w:rPr>
      <w:t>СТ</w:t>
    </w:r>
    <w:proofErr w:type="gramEnd"/>
    <w:r w:rsidRPr="000E536D">
      <w:rPr>
        <w:b/>
        <w:szCs w:val="24"/>
      </w:rPr>
      <w:t xml:space="preserve"> РК</w:t>
    </w:r>
  </w:p>
  <w:p w:rsidR="00A90F54" w:rsidRPr="000E536D" w:rsidRDefault="00A90F54" w:rsidP="00993742">
    <w:pPr>
      <w:pStyle w:val="a3"/>
      <w:jc w:val="right"/>
      <w:rPr>
        <w:rStyle w:val="af"/>
        <w:i/>
        <w:szCs w:val="24"/>
      </w:rPr>
    </w:pPr>
    <w:r w:rsidRPr="000E536D">
      <w:rPr>
        <w:i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6022E78"/>
    <w:multiLevelType w:val="multilevel"/>
    <w:tmpl w:val="B56A404E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5976D2"/>
    <w:multiLevelType w:val="multilevel"/>
    <w:tmpl w:val="4F20109A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9F5631"/>
    <w:multiLevelType w:val="multilevel"/>
    <w:tmpl w:val="B76ADC7A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896829"/>
    <w:multiLevelType w:val="multilevel"/>
    <w:tmpl w:val="6680DBB8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4C447C6"/>
    <w:multiLevelType w:val="multilevel"/>
    <w:tmpl w:val="52D07342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154D5205"/>
    <w:multiLevelType w:val="multilevel"/>
    <w:tmpl w:val="A82E75C8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6893A0B"/>
    <w:multiLevelType w:val="multilevel"/>
    <w:tmpl w:val="EFE81F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D219AB"/>
    <w:multiLevelType w:val="multilevel"/>
    <w:tmpl w:val="DF02C9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913345"/>
    <w:multiLevelType w:val="multilevel"/>
    <w:tmpl w:val="28909FE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1BCA4D99"/>
    <w:multiLevelType w:val="multilevel"/>
    <w:tmpl w:val="14BCBEA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D85291"/>
    <w:multiLevelType w:val="multilevel"/>
    <w:tmpl w:val="AA6C6EE4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17">
    <w:nsid w:val="21AD1239"/>
    <w:multiLevelType w:val="multilevel"/>
    <w:tmpl w:val="1ACEA584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9975CD"/>
    <w:multiLevelType w:val="hybridMultilevel"/>
    <w:tmpl w:val="01020B94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9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>
    <w:nsid w:val="39EE17BF"/>
    <w:multiLevelType w:val="hybridMultilevel"/>
    <w:tmpl w:val="611E2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2">
    <w:nsid w:val="3D536A08"/>
    <w:multiLevelType w:val="multilevel"/>
    <w:tmpl w:val="FFE8F2C2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C87607"/>
    <w:multiLevelType w:val="multilevel"/>
    <w:tmpl w:val="862CBEBA"/>
    <w:lvl w:ilvl="0">
      <w:start w:val="1"/>
      <w:numFmt w:val="decimal"/>
      <w:lvlText w:val="8.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3575AA"/>
    <w:multiLevelType w:val="multilevel"/>
    <w:tmpl w:val="1EA036D8"/>
    <w:lvl w:ilvl="0">
      <w:start w:val="1"/>
      <w:numFmt w:val="decimal"/>
      <w:lvlText w:val="8.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C33E42"/>
    <w:multiLevelType w:val="multilevel"/>
    <w:tmpl w:val="B76ADC7A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>
    <w:nsid w:val="5BDD676E"/>
    <w:multiLevelType w:val="multilevel"/>
    <w:tmpl w:val="643E19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BB5BD1"/>
    <w:multiLevelType w:val="multilevel"/>
    <w:tmpl w:val="2FC62B3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9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7E011E"/>
    <w:multiLevelType w:val="multilevel"/>
    <w:tmpl w:val="29EA7BE8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A0904"/>
    <w:multiLevelType w:val="multilevel"/>
    <w:tmpl w:val="40186DF2"/>
    <w:lvl w:ilvl="0">
      <w:start w:val="10"/>
      <w:numFmt w:val="decimal"/>
      <w:lvlText w:val="%1."/>
      <w:lvlJc w:val="left"/>
      <w:pPr>
        <w:ind w:left="-60" w:firstLine="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" w:firstLine="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66" w:hanging="3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300"/>
      </w:pPr>
      <w:rPr>
        <w:rFonts w:hint="default"/>
      </w:rPr>
    </w:lvl>
    <w:lvl w:ilvl="4">
      <w:start w:val="1"/>
      <w:numFmt w:val="decimal"/>
      <w:lvlText w:val="%1.%2.%3.%4.%4."/>
      <w:lvlJc w:val="left"/>
      <w:pPr>
        <w:ind w:left="1792" w:hanging="660"/>
      </w:pPr>
      <w:rPr>
        <w:rFonts w:hint="default"/>
      </w:rPr>
    </w:lvl>
    <w:lvl w:ilvl="5">
      <w:start w:val="1"/>
      <w:numFmt w:val="decimal"/>
      <w:lvlText w:val="%1.%2.%3.%4.%4.%5."/>
      <w:lvlJc w:val="left"/>
      <w:pPr>
        <w:ind w:left="2075" w:hanging="660"/>
      </w:pPr>
      <w:rPr>
        <w:rFonts w:hint="default"/>
      </w:rPr>
    </w:lvl>
    <w:lvl w:ilvl="6">
      <w:start w:val="1"/>
      <w:numFmt w:val="decimal"/>
      <w:lvlText w:val="%1.%2.%3.%4.%4.%5.%6."/>
      <w:lvlJc w:val="left"/>
      <w:pPr>
        <w:ind w:left="2718" w:hanging="1020"/>
      </w:pPr>
      <w:rPr>
        <w:rFonts w:hint="default"/>
      </w:rPr>
    </w:lvl>
    <w:lvl w:ilvl="7">
      <w:start w:val="1"/>
      <w:numFmt w:val="decimal"/>
      <w:lvlText w:val="%1.%2.%3.%4.%4.%5.%6.%7."/>
      <w:lvlJc w:val="left"/>
      <w:pPr>
        <w:ind w:left="3001" w:hanging="1020"/>
      </w:pPr>
      <w:rPr>
        <w:rFonts w:hint="default"/>
      </w:rPr>
    </w:lvl>
    <w:lvl w:ilvl="8">
      <w:start w:val="1"/>
      <w:numFmt w:val="decimal"/>
      <w:lvlText w:val="%1.%2.%3.%4.%4.%5.%6.%7.%8."/>
      <w:lvlJc w:val="left"/>
      <w:pPr>
        <w:ind w:left="3644" w:hanging="1380"/>
      </w:pPr>
      <w:rPr>
        <w:rFonts w:hint="default"/>
      </w:rPr>
    </w:lvl>
  </w:abstractNum>
  <w:abstractNum w:abstractNumId="32">
    <w:nsid w:val="67C659BE"/>
    <w:multiLevelType w:val="multilevel"/>
    <w:tmpl w:val="12CA48C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3">
    <w:nsid w:val="6CFB2401"/>
    <w:multiLevelType w:val="multilevel"/>
    <w:tmpl w:val="D5549DA4"/>
    <w:lvl w:ilvl="0">
      <w:start w:val="1"/>
      <w:numFmt w:val="decimal"/>
      <w:lvlText w:val="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F841BB"/>
    <w:multiLevelType w:val="hybridMultilevel"/>
    <w:tmpl w:val="DBA8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F45704"/>
    <w:multiLevelType w:val="hybridMultilevel"/>
    <w:tmpl w:val="C73A7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6A61A2D"/>
    <w:multiLevelType w:val="multilevel"/>
    <w:tmpl w:val="B2D8C042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8E6A87"/>
    <w:multiLevelType w:val="multilevel"/>
    <w:tmpl w:val="A82E75C8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0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0"/>
  </w:num>
  <w:num w:numId="4">
    <w:abstractNumId w:val="6"/>
  </w:num>
  <w:num w:numId="5">
    <w:abstractNumId w:val="5"/>
  </w:num>
  <w:num w:numId="6">
    <w:abstractNumId w:val="39"/>
  </w:num>
  <w:num w:numId="7">
    <w:abstractNumId w:val="14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15"/>
  </w:num>
  <w:num w:numId="13">
    <w:abstractNumId w:val="34"/>
  </w:num>
  <w:num w:numId="14">
    <w:abstractNumId w:val="36"/>
  </w:num>
  <w:num w:numId="15">
    <w:abstractNumId w:val="28"/>
  </w:num>
  <w:num w:numId="16">
    <w:abstractNumId w:val="35"/>
  </w:num>
  <w:num w:numId="17">
    <w:abstractNumId w:val="2"/>
  </w:num>
  <w:num w:numId="18">
    <w:abstractNumId w:val="10"/>
  </w:num>
  <w:num w:numId="19">
    <w:abstractNumId w:val="27"/>
  </w:num>
  <w:num w:numId="20">
    <w:abstractNumId w:val="20"/>
  </w:num>
  <w:num w:numId="21">
    <w:abstractNumId w:val="12"/>
  </w:num>
  <w:num w:numId="22">
    <w:abstractNumId w:val="30"/>
  </w:num>
  <w:num w:numId="23">
    <w:abstractNumId w:val="37"/>
  </w:num>
  <w:num w:numId="24">
    <w:abstractNumId w:val="17"/>
  </w:num>
  <w:num w:numId="25">
    <w:abstractNumId w:val="23"/>
  </w:num>
  <w:num w:numId="26">
    <w:abstractNumId w:val="24"/>
  </w:num>
  <w:num w:numId="27">
    <w:abstractNumId w:val="3"/>
  </w:num>
  <w:num w:numId="28">
    <w:abstractNumId w:val="33"/>
  </w:num>
  <w:num w:numId="29">
    <w:abstractNumId w:val="9"/>
  </w:num>
  <w:num w:numId="30">
    <w:abstractNumId w:val="4"/>
  </w:num>
  <w:num w:numId="31">
    <w:abstractNumId w:val="13"/>
  </w:num>
  <w:num w:numId="32">
    <w:abstractNumId w:val="25"/>
  </w:num>
  <w:num w:numId="33">
    <w:abstractNumId w:val="32"/>
  </w:num>
  <w:num w:numId="34">
    <w:abstractNumId w:val="18"/>
  </w:num>
  <w:num w:numId="35">
    <w:abstractNumId w:val="7"/>
  </w:num>
  <w:num w:numId="36">
    <w:abstractNumId w:val="8"/>
  </w:num>
  <w:num w:numId="37">
    <w:abstractNumId w:val="38"/>
  </w:num>
  <w:num w:numId="38">
    <w:abstractNumId w:val="1"/>
  </w:num>
  <w:num w:numId="39">
    <w:abstractNumId w:val="31"/>
  </w:num>
  <w:num w:numId="40">
    <w:abstractNumId w:val="22"/>
  </w:num>
  <w:num w:numId="4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7B8"/>
    <w:rsid w:val="0000041B"/>
    <w:rsid w:val="000004BD"/>
    <w:rsid w:val="000018CF"/>
    <w:rsid w:val="00001AE2"/>
    <w:rsid w:val="000049CE"/>
    <w:rsid w:val="00004DC6"/>
    <w:rsid w:val="00004F1A"/>
    <w:rsid w:val="000061CB"/>
    <w:rsid w:val="000062B6"/>
    <w:rsid w:val="00006786"/>
    <w:rsid w:val="00006E79"/>
    <w:rsid w:val="000075D6"/>
    <w:rsid w:val="00007CF5"/>
    <w:rsid w:val="000104E0"/>
    <w:rsid w:val="00010996"/>
    <w:rsid w:val="00013172"/>
    <w:rsid w:val="00013A5C"/>
    <w:rsid w:val="00013CC4"/>
    <w:rsid w:val="00014D57"/>
    <w:rsid w:val="00016052"/>
    <w:rsid w:val="00016622"/>
    <w:rsid w:val="0001746E"/>
    <w:rsid w:val="00017933"/>
    <w:rsid w:val="00017B83"/>
    <w:rsid w:val="00020208"/>
    <w:rsid w:val="000207D3"/>
    <w:rsid w:val="00021105"/>
    <w:rsid w:val="00022586"/>
    <w:rsid w:val="00022E49"/>
    <w:rsid w:val="00025FC0"/>
    <w:rsid w:val="00027007"/>
    <w:rsid w:val="000305AB"/>
    <w:rsid w:val="00032AC0"/>
    <w:rsid w:val="00032CAE"/>
    <w:rsid w:val="00032F38"/>
    <w:rsid w:val="00032FAB"/>
    <w:rsid w:val="00035A7F"/>
    <w:rsid w:val="0003615E"/>
    <w:rsid w:val="00036915"/>
    <w:rsid w:val="00036978"/>
    <w:rsid w:val="00037078"/>
    <w:rsid w:val="0004115B"/>
    <w:rsid w:val="00042439"/>
    <w:rsid w:val="00042B8D"/>
    <w:rsid w:val="00042C05"/>
    <w:rsid w:val="000438DC"/>
    <w:rsid w:val="00043EA5"/>
    <w:rsid w:val="00045457"/>
    <w:rsid w:val="00047C28"/>
    <w:rsid w:val="000513E5"/>
    <w:rsid w:val="00051D3D"/>
    <w:rsid w:val="00052511"/>
    <w:rsid w:val="0005396E"/>
    <w:rsid w:val="00054B40"/>
    <w:rsid w:val="00054B9D"/>
    <w:rsid w:val="00055272"/>
    <w:rsid w:val="00055294"/>
    <w:rsid w:val="0005603B"/>
    <w:rsid w:val="0005726E"/>
    <w:rsid w:val="0005753A"/>
    <w:rsid w:val="000600D6"/>
    <w:rsid w:val="00060DD9"/>
    <w:rsid w:val="00060FD7"/>
    <w:rsid w:val="00061064"/>
    <w:rsid w:val="000615C3"/>
    <w:rsid w:val="00061C74"/>
    <w:rsid w:val="0006350D"/>
    <w:rsid w:val="00064CE5"/>
    <w:rsid w:val="00065637"/>
    <w:rsid w:val="00066F77"/>
    <w:rsid w:val="000677ED"/>
    <w:rsid w:val="00070452"/>
    <w:rsid w:val="000704B7"/>
    <w:rsid w:val="00071863"/>
    <w:rsid w:val="00071F56"/>
    <w:rsid w:val="00072284"/>
    <w:rsid w:val="0007280E"/>
    <w:rsid w:val="00072BD1"/>
    <w:rsid w:val="00074189"/>
    <w:rsid w:val="00074253"/>
    <w:rsid w:val="0007450C"/>
    <w:rsid w:val="00074643"/>
    <w:rsid w:val="000752BC"/>
    <w:rsid w:val="00075323"/>
    <w:rsid w:val="00075EF1"/>
    <w:rsid w:val="00076060"/>
    <w:rsid w:val="00076602"/>
    <w:rsid w:val="00077828"/>
    <w:rsid w:val="00077CDB"/>
    <w:rsid w:val="00077F9A"/>
    <w:rsid w:val="000801C0"/>
    <w:rsid w:val="000807D4"/>
    <w:rsid w:val="00080D08"/>
    <w:rsid w:val="0008174D"/>
    <w:rsid w:val="00081D28"/>
    <w:rsid w:val="000821A5"/>
    <w:rsid w:val="00082E01"/>
    <w:rsid w:val="00082E54"/>
    <w:rsid w:val="00083649"/>
    <w:rsid w:val="00083ABE"/>
    <w:rsid w:val="00084134"/>
    <w:rsid w:val="000841FD"/>
    <w:rsid w:val="00084AD4"/>
    <w:rsid w:val="000852F2"/>
    <w:rsid w:val="00085C6E"/>
    <w:rsid w:val="0008609A"/>
    <w:rsid w:val="00086BB2"/>
    <w:rsid w:val="000874CF"/>
    <w:rsid w:val="0009013A"/>
    <w:rsid w:val="00090B36"/>
    <w:rsid w:val="0009193C"/>
    <w:rsid w:val="00091D2A"/>
    <w:rsid w:val="00092253"/>
    <w:rsid w:val="00095DDB"/>
    <w:rsid w:val="00096821"/>
    <w:rsid w:val="000A10CE"/>
    <w:rsid w:val="000A2A8B"/>
    <w:rsid w:val="000A3E62"/>
    <w:rsid w:val="000A4767"/>
    <w:rsid w:val="000A4D92"/>
    <w:rsid w:val="000A5BA1"/>
    <w:rsid w:val="000A6279"/>
    <w:rsid w:val="000A762A"/>
    <w:rsid w:val="000A78D2"/>
    <w:rsid w:val="000A7DAC"/>
    <w:rsid w:val="000B0673"/>
    <w:rsid w:val="000B24A4"/>
    <w:rsid w:val="000B2942"/>
    <w:rsid w:val="000B384E"/>
    <w:rsid w:val="000B3904"/>
    <w:rsid w:val="000B50DA"/>
    <w:rsid w:val="000B50EE"/>
    <w:rsid w:val="000B5C2E"/>
    <w:rsid w:val="000B60DE"/>
    <w:rsid w:val="000C0778"/>
    <w:rsid w:val="000C0C6E"/>
    <w:rsid w:val="000C1A55"/>
    <w:rsid w:val="000C2C91"/>
    <w:rsid w:val="000C2CF8"/>
    <w:rsid w:val="000C3204"/>
    <w:rsid w:val="000C401E"/>
    <w:rsid w:val="000C464A"/>
    <w:rsid w:val="000C4B0F"/>
    <w:rsid w:val="000C6213"/>
    <w:rsid w:val="000C656F"/>
    <w:rsid w:val="000C729E"/>
    <w:rsid w:val="000C75AB"/>
    <w:rsid w:val="000C7A20"/>
    <w:rsid w:val="000C7F21"/>
    <w:rsid w:val="000D0DB2"/>
    <w:rsid w:val="000D181B"/>
    <w:rsid w:val="000D2771"/>
    <w:rsid w:val="000D2D05"/>
    <w:rsid w:val="000D3261"/>
    <w:rsid w:val="000D42B5"/>
    <w:rsid w:val="000D43FC"/>
    <w:rsid w:val="000D70CE"/>
    <w:rsid w:val="000D7A99"/>
    <w:rsid w:val="000E0BB3"/>
    <w:rsid w:val="000E0D50"/>
    <w:rsid w:val="000E0F75"/>
    <w:rsid w:val="000E1906"/>
    <w:rsid w:val="000E2A9D"/>
    <w:rsid w:val="000E47A1"/>
    <w:rsid w:val="000E536D"/>
    <w:rsid w:val="000E5C88"/>
    <w:rsid w:val="000E6FD6"/>
    <w:rsid w:val="000E731B"/>
    <w:rsid w:val="000E7BC3"/>
    <w:rsid w:val="000F1149"/>
    <w:rsid w:val="000F16B1"/>
    <w:rsid w:val="000F1D95"/>
    <w:rsid w:val="000F28A1"/>
    <w:rsid w:val="000F3C22"/>
    <w:rsid w:val="000F442A"/>
    <w:rsid w:val="000F4FE1"/>
    <w:rsid w:val="000F58BF"/>
    <w:rsid w:val="000F65DA"/>
    <w:rsid w:val="000F6E2B"/>
    <w:rsid w:val="000F742C"/>
    <w:rsid w:val="000F7A97"/>
    <w:rsid w:val="000F7BB4"/>
    <w:rsid w:val="001017E1"/>
    <w:rsid w:val="001022D4"/>
    <w:rsid w:val="00104E84"/>
    <w:rsid w:val="00105009"/>
    <w:rsid w:val="00105E34"/>
    <w:rsid w:val="00106F7F"/>
    <w:rsid w:val="0011007F"/>
    <w:rsid w:val="001115DB"/>
    <w:rsid w:val="00111727"/>
    <w:rsid w:val="00112538"/>
    <w:rsid w:val="00113F2B"/>
    <w:rsid w:val="00115481"/>
    <w:rsid w:val="00115858"/>
    <w:rsid w:val="00115EE2"/>
    <w:rsid w:val="00116095"/>
    <w:rsid w:val="001162DB"/>
    <w:rsid w:val="001162F3"/>
    <w:rsid w:val="00116960"/>
    <w:rsid w:val="00117BF7"/>
    <w:rsid w:val="00117E62"/>
    <w:rsid w:val="00117EEC"/>
    <w:rsid w:val="00120579"/>
    <w:rsid w:val="0012057B"/>
    <w:rsid w:val="00121558"/>
    <w:rsid w:val="001219A7"/>
    <w:rsid w:val="00121FC7"/>
    <w:rsid w:val="00122331"/>
    <w:rsid w:val="0012233D"/>
    <w:rsid w:val="00123255"/>
    <w:rsid w:val="00123B36"/>
    <w:rsid w:val="00123F40"/>
    <w:rsid w:val="001240FE"/>
    <w:rsid w:val="00125A86"/>
    <w:rsid w:val="001266FD"/>
    <w:rsid w:val="00126EE2"/>
    <w:rsid w:val="00127A94"/>
    <w:rsid w:val="00127AB5"/>
    <w:rsid w:val="00127CBD"/>
    <w:rsid w:val="00127F68"/>
    <w:rsid w:val="001304F2"/>
    <w:rsid w:val="00130A6C"/>
    <w:rsid w:val="00130DCB"/>
    <w:rsid w:val="001311BF"/>
    <w:rsid w:val="00131A01"/>
    <w:rsid w:val="00131A54"/>
    <w:rsid w:val="0013225C"/>
    <w:rsid w:val="0013250B"/>
    <w:rsid w:val="00132BD4"/>
    <w:rsid w:val="00133482"/>
    <w:rsid w:val="00133CC1"/>
    <w:rsid w:val="00133E7A"/>
    <w:rsid w:val="00133F98"/>
    <w:rsid w:val="00133FC4"/>
    <w:rsid w:val="001342D4"/>
    <w:rsid w:val="00134C1A"/>
    <w:rsid w:val="0013568C"/>
    <w:rsid w:val="001359C0"/>
    <w:rsid w:val="001368E1"/>
    <w:rsid w:val="00136AF3"/>
    <w:rsid w:val="00137E4A"/>
    <w:rsid w:val="00137F74"/>
    <w:rsid w:val="00140D4D"/>
    <w:rsid w:val="00140EDC"/>
    <w:rsid w:val="00142202"/>
    <w:rsid w:val="0014286D"/>
    <w:rsid w:val="00142ACA"/>
    <w:rsid w:val="00142B4F"/>
    <w:rsid w:val="001431FA"/>
    <w:rsid w:val="00143892"/>
    <w:rsid w:val="00144A80"/>
    <w:rsid w:val="001453DE"/>
    <w:rsid w:val="00145E89"/>
    <w:rsid w:val="0014642D"/>
    <w:rsid w:val="00146C3B"/>
    <w:rsid w:val="00146FE8"/>
    <w:rsid w:val="00147E5F"/>
    <w:rsid w:val="001509F6"/>
    <w:rsid w:val="0015125C"/>
    <w:rsid w:val="001512F7"/>
    <w:rsid w:val="00152E35"/>
    <w:rsid w:val="00153386"/>
    <w:rsid w:val="0015433D"/>
    <w:rsid w:val="001552C8"/>
    <w:rsid w:val="00155943"/>
    <w:rsid w:val="00157CD4"/>
    <w:rsid w:val="00160435"/>
    <w:rsid w:val="00160596"/>
    <w:rsid w:val="001609C6"/>
    <w:rsid w:val="00161164"/>
    <w:rsid w:val="00161BBD"/>
    <w:rsid w:val="001625C6"/>
    <w:rsid w:val="0016333D"/>
    <w:rsid w:val="00163A4E"/>
    <w:rsid w:val="00163C45"/>
    <w:rsid w:val="00163C4E"/>
    <w:rsid w:val="00163E89"/>
    <w:rsid w:val="001653D4"/>
    <w:rsid w:val="00165FBE"/>
    <w:rsid w:val="00170E12"/>
    <w:rsid w:val="0017129C"/>
    <w:rsid w:val="00171A4B"/>
    <w:rsid w:val="00172939"/>
    <w:rsid w:val="00172C34"/>
    <w:rsid w:val="0017359A"/>
    <w:rsid w:val="0017393F"/>
    <w:rsid w:val="00173EE8"/>
    <w:rsid w:val="001750D2"/>
    <w:rsid w:val="001750F5"/>
    <w:rsid w:val="0017564C"/>
    <w:rsid w:val="00175878"/>
    <w:rsid w:val="00176458"/>
    <w:rsid w:val="0017654B"/>
    <w:rsid w:val="001779D7"/>
    <w:rsid w:val="001809BF"/>
    <w:rsid w:val="001814A5"/>
    <w:rsid w:val="00182CE7"/>
    <w:rsid w:val="00184333"/>
    <w:rsid w:val="00184671"/>
    <w:rsid w:val="00185692"/>
    <w:rsid w:val="00186577"/>
    <w:rsid w:val="00187C31"/>
    <w:rsid w:val="00190475"/>
    <w:rsid w:val="00190C55"/>
    <w:rsid w:val="00190E26"/>
    <w:rsid w:val="0019138F"/>
    <w:rsid w:val="00191954"/>
    <w:rsid w:val="00195027"/>
    <w:rsid w:val="001953E7"/>
    <w:rsid w:val="00195A9F"/>
    <w:rsid w:val="00195B0D"/>
    <w:rsid w:val="00197052"/>
    <w:rsid w:val="001A0664"/>
    <w:rsid w:val="001A08DD"/>
    <w:rsid w:val="001A1069"/>
    <w:rsid w:val="001A22A2"/>
    <w:rsid w:val="001A2EB4"/>
    <w:rsid w:val="001A373A"/>
    <w:rsid w:val="001A502A"/>
    <w:rsid w:val="001A543A"/>
    <w:rsid w:val="001A60A9"/>
    <w:rsid w:val="001A6A99"/>
    <w:rsid w:val="001A6CAD"/>
    <w:rsid w:val="001A6CBA"/>
    <w:rsid w:val="001A6DCD"/>
    <w:rsid w:val="001A751A"/>
    <w:rsid w:val="001B0234"/>
    <w:rsid w:val="001B0A6C"/>
    <w:rsid w:val="001B303A"/>
    <w:rsid w:val="001B3659"/>
    <w:rsid w:val="001B408D"/>
    <w:rsid w:val="001B4143"/>
    <w:rsid w:val="001B43E0"/>
    <w:rsid w:val="001B45E2"/>
    <w:rsid w:val="001B4B7B"/>
    <w:rsid w:val="001B4F9D"/>
    <w:rsid w:val="001B5B00"/>
    <w:rsid w:val="001B5D1D"/>
    <w:rsid w:val="001B5F0B"/>
    <w:rsid w:val="001B6342"/>
    <w:rsid w:val="001B64B9"/>
    <w:rsid w:val="001B68FB"/>
    <w:rsid w:val="001B7135"/>
    <w:rsid w:val="001B7651"/>
    <w:rsid w:val="001B7795"/>
    <w:rsid w:val="001B7B9A"/>
    <w:rsid w:val="001C1244"/>
    <w:rsid w:val="001C1AC8"/>
    <w:rsid w:val="001C3456"/>
    <w:rsid w:val="001C4945"/>
    <w:rsid w:val="001D012E"/>
    <w:rsid w:val="001D06D2"/>
    <w:rsid w:val="001D14B7"/>
    <w:rsid w:val="001D1C59"/>
    <w:rsid w:val="001D2395"/>
    <w:rsid w:val="001D3C21"/>
    <w:rsid w:val="001D47B8"/>
    <w:rsid w:val="001D4F3B"/>
    <w:rsid w:val="001D53B2"/>
    <w:rsid w:val="001D5555"/>
    <w:rsid w:val="001D5994"/>
    <w:rsid w:val="001D5AF8"/>
    <w:rsid w:val="001D6DCE"/>
    <w:rsid w:val="001D76E1"/>
    <w:rsid w:val="001D7B98"/>
    <w:rsid w:val="001E028C"/>
    <w:rsid w:val="001E03CF"/>
    <w:rsid w:val="001E0528"/>
    <w:rsid w:val="001E20FF"/>
    <w:rsid w:val="001E28F6"/>
    <w:rsid w:val="001E3204"/>
    <w:rsid w:val="001E37BD"/>
    <w:rsid w:val="001E48E7"/>
    <w:rsid w:val="001E490F"/>
    <w:rsid w:val="001E4F5E"/>
    <w:rsid w:val="001E5D05"/>
    <w:rsid w:val="001E5E2D"/>
    <w:rsid w:val="001F0889"/>
    <w:rsid w:val="001F0BFC"/>
    <w:rsid w:val="001F1126"/>
    <w:rsid w:val="001F2195"/>
    <w:rsid w:val="001F24D7"/>
    <w:rsid w:val="001F34B9"/>
    <w:rsid w:val="001F34C1"/>
    <w:rsid w:val="001F3A9B"/>
    <w:rsid w:val="001F5507"/>
    <w:rsid w:val="001F5DC2"/>
    <w:rsid w:val="001F6317"/>
    <w:rsid w:val="001F764A"/>
    <w:rsid w:val="00200027"/>
    <w:rsid w:val="002000E7"/>
    <w:rsid w:val="00200A80"/>
    <w:rsid w:val="00200FE1"/>
    <w:rsid w:val="0020180A"/>
    <w:rsid w:val="00201F1B"/>
    <w:rsid w:val="002032A9"/>
    <w:rsid w:val="002036F0"/>
    <w:rsid w:val="00203D53"/>
    <w:rsid w:val="00204B57"/>
    <w:rsid w:val="002051FA"/>
    <w:rsid w:val="002063D0"/>
    <w:rsid w:val="002076E0"/>
    <w:rsid w:val="00210302"/>
    <w:rsid w:val="0021086F"/>
    <w:rsid w:val="002138CD"/>
    <w:rsid w:val="0021533C"/>
    <w:rsid w:val="002179C0"/>
    <w:rsid w:val="00220F4F"/>
    <w:rsid w:val="00220F95"/>
    <w:rsid w:val="002216B9"/>
    <w:rsid w:val="00221CE4"/>
    <w:rsid w:val="0022273D"/>
    <w:rsid w:val="002232F4"/>
    <w:rsid w:val="00223D3B"/>
    <w:rsid w:val="002248F5"/>
    <w:rsid w:val="00224B77"/>
    <w:rsid w:val="00224C71"/>
    <w:rsid w:val="00225802"/>
    <w:rsid w:val="002258AC"/>
    <w:rsid w:val="0022742E"/>
    <w:rsid w:val="00227812"/>
    <w:rsid w:val="00230379"/>
    <w:rsid w:val="00231CE1"/>
    <w:rsid w:val="00232205"/>
    <w:rsid w:val="00232DF8"/>
    <w:rsid w:val="00233C23"/>
    <w:rsid w:val="002347E0"/>
    <w:rsid w:val="00236781"/>
    <w:rsid w:val="00236C37"/>
    <w:rsid w:val="00237A59"/>
    <w:rsid w:val="00237D8B"/>
    <w:rsid w:val="00241769"/>
    <w:rsid w:val="00242F0B"/>
    <w:rsid w:val="00242FC7"/>
    <w:rsid w:val="0024331E"/>
    <w:rsid w:val="00244F8B"/>
    <w:rsid w:val="002456CF"/>
    <w:rsid w:val="00245A3D"/>
    <w:rsid w:val="00245B8D"/>
    <w:rsid w:val="00246E18"/>
    <w:rsid w:val="0024718C"/>
    <w:rsid w:val="00247631"/>
    <w:rsid w:val="00247667"/>
    <w:rsid w:val="002500D2"/>
    <w:rsid w:val="00250DF2"/>
    <w:rsid w:val="0025118D"/>
    <w:rsid w:val="00251A22"/>
    <w:rsid w:val="0025254C"/>
    <w:rsid w:val="00252E92"/>
    <w:rsid w:val="00252F83"/>
    <w:rsid w:val="00253471"/>
    <w:rsid w:val="00253CB9"/>
    <w:rsid w:val="002544B5"/>
    <w:rsid w:val="00254C65"/>
    <w:rsid w:val="002555AF"/>
    <w:rsid w:val="00255C61"/>
    <w:rsid w:val="00256206"/>
    <w:rsid w:val="00257717"/>
    <w:rsid w:val="002604EE"/>
    <w:rsid w:val="00260C08"/>
    <w:rsid w:val="0026220F"/>
    <w:rsid w:val="00263827"/>
    <w:rsid w:val="00263CC0"/>
    <w:rsid w:val="00265383"/>
    <w:rsid w:val="00266840"/>
    <w:rsid w:val="002708DC"/>
    <w:rsid w:val="00271316"/>
    <w:rsid w:val="002714A8"/>
    <w:rsid w:val="00271658"/>
    <w:rsid w:val="002718BD"/>
    <w:rsid w:val="00272398"/>
    <w:rsid w:val="00273198"/>
    <w:rsid w:val="0027473B"/>
    <w:rsid w:val="002750B2"/>
    <w:rsid w:val="00275D81"/>
    <w:rsid w:val="00275E08"/>
    <w:rsid w:val="0027652D"/>
    <w:rsid w:val="002769AA"/>
    <w:rsid w:val="00276AE9"/>
    <w:rsid w:val="002771CA"/>
    <w:rsid w:val="00277A90"/>
    <w:rsid w:val="0028040B"/>
    <w:rsid w:val="0028097E"/>
    <w:rsid w:val="0028103C"/>
    <w:rsid w:val="00281541"/>
    <w:rsid w:val="002818D9"/>
    <w:rsid w:val="002818FA"/>
    <w:rsid w:val="00281BEB"/>
    <w:rsid w:val="00282BDD"/>
    <w:rsid w:val="002836C5"/>
    <w:rsid w:val="00283D0E"/>
    <w:rsid w:val="00283D94"/>
    <w:rsid w:val="00283F9F"/>
    <w:rsid w:val="00284C6C"/>
    <w:rsid w:val="00285CB3"/>
    <w:rsid w:val="00285E9A"/>
    <w:rsid w:val="0028718C"/>
    <w:rsid w:val="0028750F"/>
    <w:rsid w:val="002907EE"/>
    <w:rsid w:val="00291D9D"/>
    <w:rsid w:val="00292164"/>
    <w:rsid w:val="002931B0"/>
    <w:rsid w:val="0029341A"/>
    <w:rsid w:val="0029469B"/>
    <w:rsid w:val="00295C3B"/>
    <w:rsid w:val="00296791"/>
    <w:rsid w:val="00296CC8"/>
    <w:rsid w:val="002975D3"/>
    <w:rsid w:val="002A0B95"/>
    <w:rsid w:val="002A0CBC"/>
    <w:rsid w:val="002A1E17"/>
    <w:rsid w:val="002A2682"/>
    <w:rsid w:val="002A29D9"/>
    <w:rsid w:val="002A2D7C"/>
    <w:rsid w:val="002A2FBD"/>
    <w:rsid w:val="002A37DE"/>
    <w:rsid w:val="002A3E5A"/>
    <w:rsid w:val="002A4320"/>
    <w:rsid w:val="002A4C2A"/>
    <w:rsid w:val="002A52A0"/>
    <w:rsid w:val="002A7258"/>
    <w:rsid w:val="002A7267"/>
    <w:rsid w:val="002B01A7"/>
    <w:rsid w:val="002B114B"/>
    <w:rsid w:val="002B19BD"/>
    <w:rsid w:val="002B2182"/>
    <w:rsid w:val="002B2EB5"/>
    <w:rsid w:val="002B3E46"/>
    <w:rsid w:val="002B3F4B"/>
    <w:rsid w:val="002B4906"/>
    <w:rsid w:val="002B4EB7"/>
    <w:rsid w:val="002B5B4E"/>
    <w:rsid w:val="002B634C"/>
    <w:rsid w:val="002B6E4C"/>
    <w:rsid w:val="002B7E97"/>
    <w:rsid w:val="002C0E64"/>
    <w:rsid w:val="002C1266"/>
    <w:rsid w:val="002C157B"/>
    <w:rsid w:val="002C1756"/>
    <w:rsid w:val="002C1B66"/>
    <w:rsid w:val="002C3617"/>
    <w:rsid w:val="002C3664"/>
    <w:rsid w:val="002C3820"/>
    <w:rsid w:val="002C3B1E"/>
    <w:rsid w:val="002C3C21"/>
    <w:rsid w:val="002C44B1"/>
    <w:rsid w:val="002C7918"/>
    <w:rsid w:val="002C7FEE"/>
    <w:rsid w:val="002D0955"/>
    <w:rsid w:val="002D0FF6"/>
    <w:rsid w:val="002D10F7"/>
    <w:rsid w:val="002D12B4"/>
    <w:rsid w:val="002D173C"/>
    <w:rsid w:val="002D22A3"/>
    <w:rsid w:val="002D2869"/>
    <w:rsid w:val="002D400C"/>
    <w:rsid w:val="002D7A01"/>
    <w:rsid w:val="002E0C41"/>
    <w:rsid w:val="002E0D80"/>
    <w:rsid w:val="002E1633"/>
    <w:rsid w:val="002E16B6"/>
    <w:rsid w:val="002E458C"/>
    <w:rsid w:val="002E484F"/>
    <w:rsid w:val="002E4AF8"/>
    <w:rsid w:val="002E7F80"/>
    <w:rsid w:val="002F0DC7"/>
    <w:rsid w:val="002F124B"/>
    <w:rsid w:val="002F289B"/>
    <w:rsid w:val="002F2992"/>
    <w:rsid w:val="002F3575"/>
    <w:rsid w:val="002F35FB"/>
    <w:rsid w:val="002F43E0"/>
    <w:rsid w:val="002F5D96"/>
    <w:rsid w:val="002F70C3"/>
    <w:rsid w:val="00300878"/>
    <w:rsid w:val="003019AC"/>
    <w:rsid w:val="0030250E"/>
    <w:rsid w:val="0030362F"/>
    <w:rsid w:val="00304202"/>
    <w:rsid w:val="003044E2"/>
    <w:rsid w:val="00304559"/>
    <w:rsid w:val="00305CC4"/>
    <w:rsid w:val="00305D6E"/>
    <w:rsid w:val="00310747"/>
    <w:rsid w:val="00310FD3"/>
    <w:rsid w:val="0031166C"/>
    <w:rsid w:val="00312263"/>
    <w:rsid w:val="003126B0"/>
    <w:rsid w:val="00312E8F"/>
    <w:rsid w:val="00314C7C"/>
    <w:rsid w:val="003152A0"/>
    <w:rsid w:val="00316703"/>
    <w:rsid w:val="0031773D"/>
    <w:rsid w:val="003200CC"/>
    <w:rsid w:val="0032065F"/>
    <w:rsid w:val="00320E4B"/>
    <w:rsid w:val="00321019"/>
    <w:rsid w:val="003211FB"/>
    <w:rsid w:val="0032154F"/>
    <w:rsid w:val="00322642"/>
    <w:rsid w:val="003232E7"/>
    <w:rsid w:val="00323987"/>
    <w:rsid w:val="00324442"/>
    <w:rsid w:val="003252A5"/>
    <w:rsid w:val="00325BE1"/>
    <w:rsid w:val="00326357"/>
    <w:rsid w:val="00326562"/>
    <w:rsid w:val="003265A7"/>
    <w:rsid w:val="00326832"/>
    <w:rsid w:val="0032696C"/>
    <w:rsid w:val="003277FE"/>
    <w:rsid w:val="00330988"/>
    <w:rsid w:val="00330F0F"/>
    <w:rsid w:val="00331C21"/>
    <w:rsid w:val="00334085"/>
    <w:rsid w:val="0033690D"/>
    <w:rsid w:val="00336C79"/>
    <w:rsid w:val="003379C7"/>
    <w:rsid w:val="00337E13"/>
    <w:rsid w:val="00337E52"/>
    <w:rsid w:val="003405B7"/>
    <w:rsid w:val="00340EA0"/>
    <w:rsid w:val="00343F68"/>
    <w:rsid w:val="003446BD"/>
    <w:rsid w:val="0034502D"/>
    <w:rsid w:val="003458A5"/>
    <w:rsid w:val="00346208"/>
    <w:rsid w:val="00350DCA"/>
    <w:rsid w:val="00351780"/>
    <w:rsid w:val="003517F5"/>
    <w:rsid w:val="00351DA2"/>
    <w:rsid w:val="00353AC0"/>
    <w:rsid w:val="00354498"/>
    <w:rsid w:val="00354BB7"/>
    <w:rsid w:val="00355BDC"/>
    <w:rsid w:val="00356258"/>
    <w:rsid w:val="00356935"/>
    <w:rsid w:val="003572EE"/>
    <w:rsid w:val="00357BE5"/>
    <w:rsid w:val="00357D6C"/>
    <w:rsid w:val="003602A8"/>
    <w:rsid w:val="00360621"/>
    <w:rsid w:val="00360E7E"/>
    <w:rsid w:val="00362C93"/>
    <w:rsid w:val="003634AF"/>
    <w:rsid w:val="00364519"/>
    <w:rsid w:val="00364D26"/>
    <w:rsid w:val="00366372"/>
    <w:rsid w:val="00366D19"/>
    <w:rsid w:val="003674AC"/>
    <w:rsid w:val="00367827"/>
    <w:rsid w:val="003701EC"/>
    <w:rsid w:val="003702D4"/>
    <w:rsid w:val="00370DA1"/>
    <w:rsid w:val="003717DC"/>
    <w:rsid w:val="00372273"/>
    <w:rsid w:val="00374BCE"/>
    <w:rsid w:val="00375225"/>
    <w:rsid w:val="00375CAE"/>
    <w:rsid w:val="003764EE"/>
    <w:rsid w:val="00376BB3"/>
    <w:rsid w:val="00376D1E"/>
    <w:rsid w:val="00376D23"/>
    <w:rsid w:val="00383BEB"/>
    <w:rsid w:val="003866B3"/>
    <w:rsid w:val="00386A1C"/>
    <w:rsid w:val="00390CB4"/>
    <w:rsid w:val="00391A6E"/>
    <w:rsid w:val="00391E77"/>
    <w:rsid w:val="003922EB"/>
    <w:rsid w:val="00392439"/>
    <w:rsid w:val="00392859"/>
    <w:rsid w:val="00394C63"/>
    <w:rsid w:val="00394D0D"/>
    <w:rsid w:val="00394DBC"/>
    <w:rsid w:val="00395AA9"/>
    <w:rsid w:val="003966A8"/>
    <w:rsid w:val="00396B18"/>
    <w:rsid w:val="003973E5"/>
    <w:rsid w:val="0039780C"/>
    <w:rsid w:val="0039792B"/>
    <w:rsid w:val="00397CF6"/>
    <w:rsid w:val="003A01CF"/>
    <w:rsid w:val="003A0BC6"/>
    <w:rsid w:val="003A15E5"/>
    <w:rsid w:val="003A2983"/>
    <w:rsid w:val="003A3499"/>
    <w:rsid w:val="003A4466"/>
    <w:rsid w:val="003A58F0"/>
    <w:rsid w:val="003A62F1"/>
    <w:rsid w:val="003A6580"/>
    <w:rsid w:val="003A7080"/>
    <w:rsid w:val="003A7565"/>
    <w:rsid w:val="003A7B99"/>
    <w:rsid w:val="003B0B5D"/>
    <w:rsid w:val="003B1825"/>
    <w:rsid w:val="003B19B5"/>
    <w:rsid w:val="003B2330"/>
    <w:rsid w:val="003B313B"/>
    <w:rsid w:val="003B3C76"/>
    <w:rsid w:val="003B5140"/>
    <w:rsid w:val="003B5605"/>
    <w:rsid w:val="003B60EF"/>
    <w:rsid w:val="003B7EE3"/>
    <w:rsid w:val="003B7F61"/>
    <w:rsid w:val="003C094F"/>
    <w:rsid w:val="003C276A"/>
    <w:rsid w:val="003C42D3"/>
    <w:rsid w:val="003C6313"/>
    <w:rsid w:val="003C6991"/>
    <w:rsid w:val="003C71BF"/>
    <w:rsid w:val="003C79A9"/>
    <w:rsid w:val="003C7F34"/>
    <w:rsid w:val="003D0150"/>
    <w:rsid w:val="003D0D98"/>
    <w:rsid w:val="003D0EC5"/>
    <w:rsid w:val="003D19B2"/>
    <w:rsid w:val="003D1D6E"/>
    <w:rsid w:val="003D1E0C"/>
    <w:rsid w:val="003D25FB"/>
    <w:rsid w:val="003D2A75"/>
    <w:rsid w:val="003D3223"/>
    <w:rsid w:val="003D3591"/>
    <w:rsid w:val="003D37C9"/>
    <w:rsid w:val="003D3AC4"/>
    <w:rsid w:val="003D3E4D"/>
    <w:rsid w:val="003D4E13"/>
    <w:rsid w:val="003D53F0"/>
    <w:rsid w:val="003D5AFA"/>
    <w:rsid w:val="003D6FED"/>
    <w:rsid w:val="003E00D9"/>
    <w:rsid w:val="003E0661"/>
    <w:rsid w:val="003E097C"/>
    <w:rsid w:val="003E11DF"/>
    <w:rsid w:val="003E1512"/>
    <w:rsid w:val="003E1B12"/>
    <w:rsid w:val="003E2286"/>
    <w:rsid w:val="003E2E9A"/>
    <w:rsid w:val="003E3266"/>
    <w:rsid w:val="003E46E9"/>
    <w:rsid w:val="003E580C"/>
    <w:rsid w:val="003E5AAA"/>
    <w:rsid w:val="003E6049"/>
    <w:rsid w:val="003E64AF"/>
    <w:rsid w:val="003E6754"/>
    <w:rsid w:val="003E71F8"/>
    <w:rsid w:val="003E7412"/>
    <w:rsid w:val="003E765F"/>
    <w:rsid w:val="003F18B7"/>
    <w:rsid w:val="003F38FB"/>
    <w:rsid w:val="003F4D3A"/>
    <w:rsid w:val="003F5437"/>
    <w:rsid w:val="00400334"/>
    <w:rsid w:val="00401D61"/>
    <w:rsid w:val="00401E49"/>
    <w:rsid w:val="00402313"/>
    <w:rsid w:val="00402A8B"/>
    <w:rsid w:val="0040317C"/>
    <w:rsid w:val="00404FA0"/>
    <w:rsid w:val="00405138"/>
    <w:rsid w:val="00405458"/>
    <w:rsid w:val="00405499"/>
    <w:rsid w:val="004057BF"/>
    <w:rsid w:val="00405C72"/>
    <w:rsid w:val="0040646F"/>
    <w:rsid w:val="004069FB"/>
    <w:rsid w:val="00406E66"/>
    <w:rsid w:val="00407A0B"/>
    <w:rsid w:val="00407DEE"/>
    <w:rsid w:val="004105BC"/>
    <w:rsid w:val="00412F25"/>
    <w:rsid w:val="00413540"/>
    <w:rsid w:val="00413867"/>
    <w:rsid w:val="00413D81"/>
    <w:rsid w:val="00413EAA"/>
    <w:rsid w:val="004153E0"/>
    <w:rsid w:val="00416ECC"/>
    <w:rsid w:val="00417FD4"/>
    <w:rsid w:val="00420363"/>
    <w:rsid w:val="00420C4E"/>
    <w:rsid w:val="004216C6"/>
    <w:rsid w:val="0042225D"/>
    <w:rsid w:val="004239CD"/>
    <w:rsid w:val="004242F4"/>
    <w:rsid w:val="004247CE"/>
    <w:rsid w:val="004248A9"/>
    <w:rsid w:val="004249AA"/>
    <w:rsid w:val="004249B4"/>
    <w:rsid w:val="00424C99"/>
    <w:rsid w:val="00426B0A"/>
    <w:rsid w:val="004271AF"/>
    <w:rsid w:val="004300D6"/>
    <w:rsid w:val="0043271D"/>
    <w:rsid w:val="00433029"/>
    <w:rsid w:val="00433ACB"/>
    <w:rsid w:val="004357A1"/>
    <w:rsid w:val="00436640"/>
    <w:rsid w:val="00437C71"/>
    <w:rsid w:val="00437E10"/>
    <w:rsid w:val="004406EC"/>
    <w:rsid w:val="00442318"/>
    <w:rsid w:val="00443EBE"/>
    <w:rsid w:val="004450B3"/>
    <w:rsid w:val="004454F5"/>
    <w:rsid w:val="00445864"/>
    <w:rsid w:val="00446E25"/>
    <w:rsid w:val="00447035"/>
    <w:rsid w:val="004479C6"/>
    <w:rsid w:val="00447B09"/>
    <w:rsid w:val="004513F1"/>
    <w:rsid w:val="0045147A"/>
    <w:rsid w:val="00451959"/>
    <w:rsid w:val="004519A1"/>
    <w:rsid w:val="00451A14"/>
    <w:rsid w:val="0045395D"/>
    <w:rsid w:val="004548D2"/>
    <w:rsid w:val="00454C18"/>
    <w:rsid w:val="00456FC6"/>
    <w:rsid w:val="004575A1"/>
    <w:rsid w:val="00460629"/>
    <w:rsid w:val="004611D8"/>
    <w:rsid w:val="00461A7B"/>
    <w:rsid w:val="004622B5"/>
    <w:rsid w:val="004628D3"/>
    <w:rsid w:val="00462958"/>
    <w:rsid w:val="004630B9"/>
    <w:rsid w:val="00463540"/>
    <w:rsid w:val="00463F75"/>
    <w:rsid w:val="0046530B"/>
    <w:rsid w:val="00465AD5"/>
    <w:rsid w:val="00466A17"/>
    <w:rsid w:val="00466EC8"/>
    <w:rsid w:val="00467184"/>
    <w:rsid w:val="0046729D"/>
    <w:rsid w:val="00467B54"/>
    <w:rsid w:val="00470072"/>
    <w:rsid w:val="004700DD"/>
    <w:rsid w:val="004709D9"/>
    <w:rsid w:val="00471A92"/>
    <w:rsid w:val="004725F6"/>
    <w:rsid w:val="00473067"/>
    <w:rsid w:val="0047334A"/>
    <w:rsid w:val="004753AD"/>
    <w:rsid w:val="00476416"/>
    <w:rsid w:val="00476515"/>
    <w:rsid w:val="00477409"/>
    <w:rsid w:val="004776B1"/>
    <w:rsid w:val="00477CA7"/>
    <w:rsid w:val="004800E5"/>
    <w:rsid w:val="004807B0"/>
    <w:rsid w:val="004807EF"/>
    <w:rsid w:val="00480DFF"/>
    <w:rsid w:val="00482D61"/>
    <w:rsid w:val="00482F62"/>
    <w:rsid w:val="00483E03"/>
    <w:rsid w:val="004847E8"/>
    <w:rsid w:val="004855CA"/>
    <w:rsid w:val="004855CB"/>
    <w:rsid w:val="00490166"/>
    <w:rsid w:val="00490A32"/>
    <w:rsid w:val="00490A43"/>
    <w:rsid w:val="00491CBD"/>
    <w:rsid w:val="0049464B"/>
    <w:rsid w:val="0049706D"/>
    <w:rsid w:val="004972A7"/>
    <w:rsid w:val="00497BC9"/>
    <w:rsid w:val="004A005A"/>
    <w:rsid w:val="004A0699"/>
    <w:rsid w:val="004A275C"/>
    <w:rsid w:val="004A2BEC"/>
    <w:rsid w:val="004A3F73"/>
    <w:rsid w:val="004A54F6"/>
    <w:rsid w:val="004A5B0F"/>
    <w:rsid w:val="004A622B"/>
    <w:rsid w:val="004A6783"/>
    <w:rsid w:val="004B14AF"/>
    <w:rsid w:val="004B215B"/>
    <w:rsid w:val="004B2F37"/>
    <w:rsid w:val="004B37FD"/>
    <w:rsid w:val="004B4007"/>
    <w:rsid w:val="004B4021"/>
    <w:rsid w:val="004B4AF4"/>
    <w:rsid w:val="004B4DB3"/>
    <w:rsid w:val="004B5551"/>
    <w:rsid w:val="004B56FD"/>
    <w:rsid w:val="004B5928"/>
    <w:rsid w:val="004B605C"/>
    <w:rsid w:val="004B7393"/>
    <w:rsid w:val="004B7486"/>
    <w:rsid w:val="004C2B92"/>
    <w:rsid w:val="004C46DE"/>
    <w:rsid w:val="004C5308"/>
    <w:rsid w:val="004C532E"/>
    <w:rsid w:val="004C5EF4"/>
    <w:rsid w:val="004C61BA"/>
    <w:rsid w:val="004D040D"/>
    <w:rsid w:val="004D0B55"/>
    <w:rsid w:val="004D164E"/>
    <w:rsid w:val="004D1D0E"/>
    <w:rsid w:val="004D3273"/>
    <w:rsid w:val="004D365F"/>
    <w:rsid w:val="004D49D8"/>
    <w:rsid w:val="004D4D51"/>
    <w:rsid w:val="004D5736"/>
    <w:rsid w:val="004D6F66"/>
    <w:rsid w:val="004D77B5"/>
    <w:rsid w:val="004D7EC5"/>
    <w:rsid w:val="004E0520"/>
    <w:rsid w:val="004E1079"/>
    <w:rsid w:val="004E32A3"/>
    <w:rsid w:val="004E3BD9"/>
    <w:rsid w:val="004E3CC8"/>
    <w:rsid w:val="004E3EA1"/>
    <w:rsid w:val="004E4224"/>
    <w:rsid w:val="004E4699"/>
    <w:rsid w:val="004E4A40"/>
    <w:rsid w:val="004E7BB1"/>
    <w:rsid w:val="004E7C5B"/>
    <w:rsid w:val="004F33D2"/>
    <w:rsid w:val="004F4236"/>
    <w:rsid w:val="004F4FB0"/>
    <w:rsid w:val="004F589E"/>
    <w:rsid w:val="004F6423"/>
    <w:rsid w:val="004F6724"/>
    <w:rsid w:val="004F7477"/>
    <w:rsid w:val="00501436"/>
    <w:rsid w:val="00501991"/>
    <w:rsid w:val="00501E4C"/>
    <w:rsid w:val="00502563"/>
    <w:rsid w:val="005039A2"/>
    <w:rsid w:val="005044C7"/>
    <w:rsid w:val="005053CD"/>
    <w:rsid w:val="00505FF3"/>
    <w:rsid w:val="0050606F"/>
    <w:rsid w:val="00506259"/>
    <w:rsid w:val="00506F4F"/>
    <w:rsid w:val="00506FE9"/>
    <w:rsid w:val="00507114"/>
    <w:rsid w:val="005075F2"/>
    <w:rsid w:val="00507E13"/>
    <w:rsid w:val="00510B4B"/>
    <w:rsid w:val="005119D6"/>
    <w:rsid w:val="00511A64"/>
    <w:rsid w:val="00511B72"/>
    <w:rsid w:val="00511D43"/>
    <w:rsid w:val="00515833"/>
    <w:rsid w:val="00516D31"/>
    <w:rsid w:val="00516E15"/>
    <w:rsid w:val="0052015F"/>
    <w:rsid w:val="005201E3"/>
    <w:rsid w:val="005213CC"/>
    <w:rsid w:val="005221A9"/>
    <w:rsid w:val="00522242"/>
    <w:rsid w:val="00522AAC"/>
    <w:rsid w:val="0052450B"/>
    <w:rsid w:val="00524F5F"/>
    <w:rsid w:val="00525920"/>
    <w:rsid w:val="00526A0F"/>
    <w:rsid w:val="00526E55"/>
    <w:rsid w:val="00526ECB"/>
    <w:rsid w:val="005276DF"/>
    <w:rsid w:val="005278A6"/>
    <w:rsid w:val="00527C24"/>
    <w:rsid w:val="00531C23"/>
    <w:rsid w:val="00532C7B"/>
    <w:rsid w:val="00533079"/>
    <w:rsid w:val="005330B1"/>
    <w:rsid w:val="005338B0"/>
    <w:rsid w:val="005339E6"/>
    <w:rsid w:val="00534293"/>
    <w:rsid w:val="00534940"/>
    <w:rsid w:val="00535273"/>
    <w:rsid w:val="00537D9C"/>
    <w:rsid w:val="00537E86"/>
    <w:rsid w:val="00540249"/>
    <w:rsid w:val="005422DF"/>
    <w:rsid w:val="005431B7"/>
    <w:rsid w:val="00543475"/>
    <w:rsid w:val="005438AE"/>
    <w:rsid w:val="005438C4"/>
    <w:rsid w:val="00544459"/>
    <w:rsid w:val="00544DAF"/>
    <w:rsid w:val="00545B40"/>
    <w:rsid w:val="00547FC6"/>
    <w:rsid w:val="00551826"/>
    <w:rsid w:val="0055364D"/>
    <w:rsid w:val="00553CF6"/>
    <w:rsid w:val="00554650"/>
    <w:rsid w:val="00554FF3"/>
    <w:rsid w:val="005552D2"/>
    <w:rsid w:val="00555485"/>
    <w:rsid w:val="00555989"/>
    <w:rsid w:val="00556456"/>
    <w:rsid w:val="00556CEA"/>
    <w:rsid w:val="005572AD"/>
    <w:rsid w:val="00557AD7"/>
    <w:rsid w:val="00557B5E"/>
    <w:rsid w:val="005624B7"/>
    <w:rsid w:val="00562561"/>
    <w:rsid w:val="005627B5"/>
    <w:rsid w:val="00562E3A"/>
    <w:rsid w:val="00563550"/>
    <w:rsid w:val="00563E53"/>
    <w:rsid w:val="005641F1"/>
    <w:rsid w:val="00565B17"/>
    <w:rsid w:val="00565D3C"/>
    <w:rsid w:val="00567351"/>
    <w:rsid w:val="00567494"/>
    <w:rsid w:val="005701B5"/>
    <w:rsid w:val="0057043E"/>
    <w:rsid w:val="0057222A"/>
    <w:rsid w:val="00572329"/>
    <w:rsid w:val="00573616"/>
    <w:rsid w:val="00574927"/>
    <w:rsid w:val="00574966"/>
    <w:rsid w:val="00574EC0"/>
    <w:rsid w:val="005756F1"/>
    <w:rsid w:val="005766EC"/>
    <w:rsid w:val="005803BA"/>
    <w:rsid w:val="00580783"/>
    <w:rsid w:val="0058130A"/>
    <w:rsid w:val="00581311"/>
    <w:rsid w:val="005832A1"/>
    <w:rsid w:val="005833F7"/>
    <w:rsid w:val="005837B6"/>
    <w:rsid w:val="00585454"/>
    <w:rsid w:val="00586144"/>
    <w:rsid w:val="00586691"/>
    <w:rsid w:val="00586781"/>
    <w:rsid w:val="00586E8D"/>
    <w:rsid w:val="005872EB"/>
    <w:rsid w:val="00587300"/>
    <w:rsid w:val="005878C6"/>
    <w:rsid w:val="00587BDE"/>
    <w:rsid w:val="005908DF"/>
    <w:rsid w:val="00590A76"/>
    <w:rsid w:val="00590C7C"/>
    <w:rsid w:val="005921E5"/>
    <w:rsid w:val="005933B3"/>
    <w:rsid w:val="0059456A"/>
    <w:rsid w:val="00595BA9"/>
    <w:rsid w:val="005965CF"/>
    <w:rsid w:val="005968B5"/>
    <w:rsid w:val="005969C1"/>
    <w:rsid w:val="00596EE0"/>
    <w:rsid w:val="00596F4B"/>
    <w:rsid w:val="005A0804"/>
    <w:rsid w:val="005A08A3"/>
    <w:rsid w:val="005A0FDE"/>
    <w:rsid w:val="005A1352"/>
    <w:rsid w:val="005A1951"/>
    <w:rsid w:val="005A2C18"/>
    <w:rsid w:val="005A430D"/>
    <w:rsid w:val="005A53D8"/>
    <w:rsid w:val="005A5C1B"/>
    <w:rsid w:val="005A6937"/>
    <w:rsid w:val="005B0130"/>
    <w:rsid w:val="005B0146"/>
    <w:rsid w:val="005B0894"/>
    <w:rsid w:val="005B105C"/>
    <w:rsid w:val="005B2187"/>
    <w:rsid w:val="005B36AC"/>
    <w:rsid w:val="005B3773"/>
    <w:rsid w:val="005B4799"/>
    <w:rsid w:val="005B4946"/>
    <w:rsid w:val="005B4C50"/>
    <w:rsid w:val="005B626F"/>
    <w:rsid w:val="005B729E"/>
    <w:rsid w:val="005B7DDD"/>
    <w:rsid w:val="005B7E34"/>
    <w:rsid w:val="005C06C1"/>
    <w:rsid w:val="005C0A86"/>
    <w:rsid w:val="005C0E0B"/>
    <w:rsid w:val="005C190E"/>
    <w:rsid w:val="005C40C2"/>
    <w:rsid w:val="005C4221"/>
    <w:rsid w:val="005C474A"/>
    <w:rsid w:val="005C4BBB"/>
    <w:rsid w:val="005C607E"/>
    <w:rsid w:val="005C6713"/>
    <w:rsid w:val="005C6A85"/>
    <w:rsid w:val="005C6B5A"/>
    <w:rsid w:val="005D0B64"/>
    <w:rsid w:val="005D0DBD"/>
    <w:rsid w:val="005D1052"/>
    <w:rsid w:val="005D12CE"/>
    <w:rsid w:val="005D21B5"/>
    <w:rsid w:val="005D270E"/>
    <w:rsid w:val="005D304D"/>
    <w:rsid w:val="005D5310"/>
    <w:rsid w:val="005D5BDE"/>
    <w:rsid w:val="005D6A21"/>
    <w:rsid w:val="005D750E"/>
    <w:rsid w:val="005E01D0"/>
    <w:rsid w:val="005E0A23"/>
    <w:rsid w:val="005E0B33"/>
    <w:rsid w:val="005E2039"/>
    <w:rsid w:val="005E5035"/>
    <w:rsid w:val="005E556D"/>
    <w:rsid w:val="005E5EEF"/>
    <w:rsid w:val="005E60BF"/>
    <w:rsid w:val="005E6371"/>
    <w:rsid w:val="005E655C"/>
    <w:rsid w:val="005E665F"/>
    <w:rsid w:val="005E667F"/>
    <w:rsid w:val="005E6A8C"/>
    <w:rsid w:val="005E6B2A"/>
    <w:rsid w:val="005E6F50"/>
    <w:rsid w:val="005E70C1"/>
    <w:rsid w:val="005E73F3"/>
    <w:rsid w:val="005E7B4E"/>
    <w:rsid w:val="005F01C5"/>
    <w:rsid w:val="005F1005"/>
    <w:rsid w:val="005F15C2"/>
    <w:rsid w:val="005F1698"/>
    <w:rsid w:val="005F169D"/>
    <w:rsid w:val="005F1ADC"/>
    <w:rsid w:val="005F1F7C"/>
    <w:rsid w:val="005F3107"/>
    <w:rsid w:val="005F32C8"/>
    <w:rsid w:val="005F631B"/>
    <w:rsid w:val="005F670B"/>
    <w:rsid w:val="005F7C05"/>
    <w:rsid w:val="00600587"/>
    <w:rsid w:val="00600C29"/>
    <w:rsid w:val="00600C33"/>
    <w:rsid w:val="00601CBE"/>
    <w:rsid w:val="006029DD"/>
    <w:rsid w:val="00603190"/>
    <w:rsid w:val="00605BDE"/>
    <w:rsid w:val="00605D9D"/>
    <w:rsid w:val="00605F6B"/>
    <w:rsid w:val="00606B1B"/>
    <w:rsid w:val="00606F4D"/>
    <w:rsid w:val="00607009"/>
    <w:rsid w:val="00610685"/>
    <w:rsid w:val="00610A4A"/>
    <w:rsid w:val="00610BFE"/>
    <w:rsid w:val="00610D64"/>
    <w:rsid w:val="006110B5"/>
    <w:rsid w:val="0061170A"/>
    <w:rsid w:val="0061298C"/>
    <w:rsid w:val="0061354C"/>
    <w:rsid w:val="00613854"/>
    <w:rsid w:val="00614286"/>
    <w:rsid w:val="006147D1"/>
    <w:rsid w:val="006150C1"/>
    <w:rsid w:val="006151BF"/>
    <w:rsid w:val="00615267"/>
    <w:rsid w:val="006163B4"/>
    <w:rsid w:val="00616407"/>
    <w:rsid w:val="00616D58"/>
    <w:rsid w:val="00617867"/>
    <w:rsid w:val="00617AAC"/>
    <w:rsid w:val="006205A3"/>
    <w:rsid w:val="00620A48"/>
    <w:rsid w:val="00620D20"/>
    <w:rsid w:val="00620DEE"/>
    <w:rsid w:val="0062178E"/>
    <w:rsid w:val="006221B5"/>
    <w:rsid w:val="00622DD5"/>
    <w:rsid w:val="00623707"/>
    <w:rsid w:val="006245C6"/>
    <w:rsid w:val="0062467B"/>
    <w:rsid w:val="00624BD7"/>
    <w:rsid w:val="006268D0"/>
    <w:rsid w:val="0062718B"/>
    <w:rsid w:val="0062730A"/>
    <w:rsid w:val="00627BE5"/>
    <w:rsid w:val="00630AA4"/>
    <w:rsid w:val="00633EE4"/>
    <w:rsid w:val="00634243"/>
    <w:rsid w:val="00634746"/>
    <w:rsid w:val="0063509D"/>
    <w:rsid w:val="00635119"/>
    <w:rsid w:val="00636451"/>
    <w:rsid w:val="00636D62"/>
    <w:rsid w:val="00642FFB"/>
    <w:rsid w:val="00644C31"/>
    <w:rsid w:val="006452BF"/>
    <w:rsid w:val="006456EC"/>
    <w:rsid w:val="006458E6"/>
    <w:rsid w:val="00647098"/>
    <w:rsid w:val="00647967"/>
    <w:rsid w:val="00651002"/>
    <w:rsid w:val="00654027"/>
    <w:rsid w:val="00654C68"/>
    <w:rsid w:val="00655985"/>
    <w:rsid w:val="0065752B"/>
    <w:rsid w:val="006601D5"/>
    <w:rsid w:val="0066040C"/>
    <w:rsid w:val="00661115"/>
    <w:rsid w:val="0066159C"/>
    <w:rsid w:val="006618D3"/>
    <w:rsid w:val="00663283"/>
    <w:rsid w:val="00663893"/>
    <w:rsid w:val="00663A10"/>
    <w:rsid w:val="00663AC6"/>
    <w:rsid w:val="0066728C"/>
    <w:rsid w:val="00671480"/>
    <w:rsid w:val="00673920"/>
    <w:rsid w:val="00673BA7"/>
    <w:rsid w:val="006754E5"/>
    <w:rsid w:val="0067594A"/>
    <w:rsid w:val="00675953"/>
    <w:rsid w:val="006759B4"/>
    <w:rsid w:val="00675ADE"/>
    <w:rsid w:val="00676E75"/>
    <w:rsid w:val="00677665"/>
    <w:rsid w:val="00680A8B"/>
    <w:rsid w:val="006815A8"/>
    <w:rsid w:val="00681840"/>
    <w:rsid w:val="00681F37"/>
    <w:rsid w:val="00682339"/>
    <w:rsid w:val="00683452"/>
    <w:rsid w:val="00683A8A"/>
    <w:rsid w:val="0068450F"/>
    <w:rsid w:val="00685466"/>
    <w:rsid w:val="00686997"/>
    <w:rsid w:val="00690067"/>
    <w:rsid w:val="00690A27"/>
    <w:rsid w:val="006924CF"/>
    <w:rsid w:val="00692F12"/>
    <w:rsid w:val="006935CE"/>
    <w:rsid w:val="006935FB"/>
    <w:rsid w:val="00694DF8"/>
    <w:rsid w:val="00695300"/>
    <w:rsid w:val="00695A16"/>
    <w:rsid w:val="00696A4A"/>
    <w:rsid w:val="0069709E"/>
    <w:rsid w:val="00697D7E"/>
    <w:rsid w:val="00697EE6"/>
    <w:rsid w:val="00697FC8"/>
    <w:rsid w:val="006A0B48"/>
    <w:rsid w:val="006A0F91"/>
    <w:rsid w:val="006A3CE0"/>
    <w:rsid w:val="006A499D"/>
    <w:rsid w:val="006A54A3"/>
    <w:rsid w:val="006A7B8F"/>
    <w:rsid w:val="006A7F56"/>
    <w:rsid w:val="006B18D3"/>
    <w:rsid w:val="006B194F"/>
    <w:rsid w:val="006B1A8D"/>
    <w:rsid w:val="006B3C51"/>
    <w:rsid w:val="006B4B9A"/>
    <w:rsid w:val="006B5ADD"/>
    <w:rsid w:val="006B6DF5"/>
    <w:rsid w:val="006C03E9"/>
    <w:rsid w:val="006C0477"/>
    <w:rsid w:val="006C0874"/>
    <w:rsid w:val="006C18B3"/>
    <w:rsid w:val="006C194D"/>
    <w:rsid w:val="006C2840"/>
    <w:rsid w:val="006C2FA7"/>
    <w:rsid w:val="006C3038"/>
    <w:rsid w:val="006C3185"/>
    <w:rsid w:val="006C5710"/>
    <w:rsid w:val="006C6816"/>
    <w:rsid w:val="006C68E4"/>
    <w:rsid w:val="006C6C5B"/>
    <w:rsid w:val="006C6FA0"/>
    <w:rsid w:val="006C76BD"/>
    <w:rsid w:val="006C77CC"/>
    <w:rsid w:val="006C7DDB"/>
    <w:rsid w:val="006D2F3F"/>
    <w:rsid w:val="006D423A"/>
    <w:rsid w:val="006D45E5"/>
    <w:rsid w:val="006D4894"/>
    <w:rsid w:val="006D51D5"/>
    <w:rsid w:val="006D61AA"/>
    <w:rsid w:val="006D647D"/>
    <w:rsid w:val="006D6D7F"/>
    <w:rsid w:val="006D7098"/>
    <w:rsid w:val="006D7413"/>
    <w:rsid w:val="006E0B93"/>
    <w:rsid w:val="006E149A"/>
    <w:rsid w:val="006E1577"/>
    <w:rsid w:val="006E4C02"/>
    <w:rsid w:val="006E4F6F"/>
    <w:rsid w:val="006E5173"/>
    <w:rsid w:val="006E59EA"/>
    <w:rsid w:val="006E6429"/>
    <w:rsid w:val="006F07EC"/>
    <w:rsid w:val="006F0CF4"/>
    <w:rsid w:val="006F0F67"/>
    <w:rsid w:val="006F1065"/>
    <w:rsid w:val="006F1230"/>
    <w:rsid w:val="006F17D0"/>
    <w:rsid w:val="006F234E"/>
    <w:rsid w:val="006F2F63"/>
    <w:rsid w:val="006F4C0E"/>
    <w:rsid w:val="006F5F8E"/>
    <w:rsid w:val="006F636C"/>
    <w:rsid w:val="006F793A"/>
    <w:rsid w:val="00700241"/>
    <w:rsid w:val="00701EE6"/>
    <w:rsid w:val="00701FE7"/>
    <w:rsid w:val="007033F5"/>
    <w:rsid w:val="00703BEE"/>
    <w:rsid w:val="007041F8"/>
    <w:rsid w:val="00704F52"/>
    <w:rsid w:val="007055BE"/>
    <w:rsid w:val="007059C3"/>
    <w:rsid w:val="0070701D"/>
    <w:rsid w:val="00707B99"/>
    <w:rsid w:val="00710850"/>
    <w:rsid w:val="00710F22"/>
    <w:rsid w:val="00711F68"/>
    <w:rsid w:val="0071267A"/>
    <w:rsid w:val="00712FC9"/>
    <w:rsid w:val="0071336F"/>
    <w:rsid w:val="00713374"/>
    <w:rsid w:val="007137C4"/>
    <w:rsid w:val="007145E8"/>
    <w:rsid w:val="00715C66"/>
    <w:rsid w:val="00715E51"/>
    <w:rsid w:val="00716308"/>
    <w:rsid w:val="00720690"/>
    <w:rsid w:val="00720839"/>
    <w:rsid w:val="00721580"/>
    <w:rsid w:val="007224FD"/>
    <w:rsid w:val="00722624"/>
    <w:rsid w:val="007231CD"/>
    <w:rsid w:val="00724A52"/>
    <w:rsid w:val="00724F8B"/>
    <w:rsid w:val="007254B6"/>
    <w:rsid w:val="00725865"/>
    <w:rsid w:val="00726039"/>
    <w:rsid w:val="0072641C"/>
    <w:rsid w:val="00726928"/>
    <w:rsid w:val="00726A7C"/>
    <w:rsid w:val="00726CAF"/>
    <w:rsid w:val="00727D7D"/>
    <w:rsid w:val="00727E4E"/>
    <w:rsid w:val="00727EA1"/>
    <w:rsid w:val="00731650"/>
    <w:rsid w:val="0073194E"/>
    <w:rsid w:val="00731E80"/>
    <w:rsid w:val="007320F9"/>
    <w:rsid w:val="0073365A"/>
    <w:rsid w:val="00733D29"/>
    <w:rsid w:val="00734159"/>
    <w:rsid w:val="007342F3"/>
    <w:rsid w:val="00735DE8"/>
    <w:rsid w:val="007362A6"/>
    <w:rsid w:val="0073636A"/>
    <w:rsid w:val="00736863"/>
    <w:rsid w:val="007377A2"/>
    <w:rsid w:val="00740712"/>
    <w:rsid w:val="00740B51"/>
    <w:rsid w:val="00740C5A"/>
    <w:rsid w:val="00740EAC"/>
    <w:rsid w:val="007413BB"/>
    <w:rsid w:val="00742657"/>
    <w:rsid w:val="00742F3F"/>
    <w:rsid w:val="007435D7"/>
    <w:rsid w:val="0074416A"/>
    <w:rsid w:val="007446C8"/>
    <w:rsid w:val="0074490D"/>
    <w:rsid w:val="00744CF8"/>
    <w:rsid w:val="00744F1B"/>
    <w:rsid w:val="0074566D"/>
    <w:rsid w:val="00746957"/>
    <w:rsid w:val="00747502"/>
    <w:rsid w:val="00747771"/>
    <w:rsid w:val="00747A33"/>
    <w:rsid w:val="007514A5"/>
    <w:rsid w:val="00751D4F"/>
    <w:rsid w:val="0075223C"/>
    <w:rsid w:val="00753FC3"/>
    <w:rsid w:val="007544CB"/>
    <w:rsid w:val="00755466"/>
    <w:rsid w:val="00756882"/>
    <w:rsid w:val="00756898"/>
    <w:rsid w:val="00756B04"/>
    <w:rsid w:val="00760023"/>
    <w:rsid w:val="0076107B"/>
    <w:rsid w:val="007618D6"/>
    <w:rsid w:val="007618F6"/>
    <w:rsid w:val="00762614"/>
    <w:rsid w:val="0076271D"/>
    <w:rsid w:val="00762C2F"/>
    <w:rsid w:val="007659D6"/>
    <w:rsid w:val="00765BED"/>
    <w:rsid w:val="0076620D"/>
    <w:rsid w:val="007666F1"/>
    <w:rsid w:val="00766CF3"/>
    <w:rsid w:val="0076714A"/>
    <w:rsid w:val="007671BB"/>
    <w:rsid w:val="007678CF"/>
    <w:rsid w:val="0077172B"/>
    <w:rsid w:val="0077275F"/>
    <w:rsid w:val="007731D8"/>
    <w:rsid w:val="00773A12"/>
    <w:rsid w:val="00775113"/>
    <w:rsid w:val="00776232"/>
    <w:rsid w:val="007778D3"/>
    <w:rsid w:val="007809E6"/>
    <w:rsid w:val="007834FC"/>
    <w:rsid w:val="00783AE7"/>
    <w:rsid w:val="00784CC6"/>
    <w:rsid w:val="00786459"/>
    <w:rsid w:val="00787979"/>
    <w:rsid w:val="00787D6B"/>
    <w:rsid w:val="00790921"/>
    <w:rsid w:val="00791549"/>
    <w:rsid w:val="007916BD"/>
    <w:rsid w:val="00791A56"/>
    <w:rsid w:val="00791F1C"/>
    <w:rsid w:val="00794609"/>
    <w:rsid w:val="007949BD"/>
    <w:rsid w:val="007951A8"/>
    <w:rsid w:val="007975AC"/>
    <w:rsid w:val="007979FE"/>
    <w:rsid w:val="007A1AA3"/>
    <w:rsid w:val="007A21DF"/>
    <w:rsid w:val="007A2488"/>
    <w:rsid w:val="007A27A3"/>
    <w:rsid w:val="007A2CCB"/>
    <w:rsid w:val="007A2F5F"/>
    <w:rsid w:val="007A3EF8"/>
    <w:rsid w:val="007A4C02"/>
    <w:rsid w:val="007A5043"/>
    <w:rsid w:val="007A53CB"/>
    <w:rsid w:val="007A58D6"/>
    <w:rsid w:val="007A5B82"/>
    <w:rsid w:val="007A62D1"/>
    <w:rsid w:val="007A6598"/>
    <w:rsid w:val="007A67E1"/>
    <w:rsid w:val="007A74AA"/>
    <w:rsid w:val="007B0F98"/>
    <w:rsid w:val="007B18DF"/>
    <w:rsid w:val="007B1F63"/>
    <w:rsid w:val="007B2856"/>
    <w:rsid w:val="007B2942"/>
    <w:rsid w:val="007B4319"/>
    <w:rsid w:val="007B5A32"/>
    <w:rsid w:val="007B5C5D"/>
    <w:rsid w:val="007B7FFA"/>
    <w:rsid w:val="007C0084"/>
    <w:rsid w:val="007C105E"/>
    <w:rsid w:val="007C2CCF"/>
    <w:rsid w:val="007C37CB"/>
    <w:rsid w:val="007C4A55"/>
    <w:rsid w:val="007C5590"/>
    <w:rsid w:val="007C64A4"/>
    <w:rsid w:val="007D0128"/>
    <w:rsid w:val="007D084E"/>
    <w:rsid w:val="007D39A0"/>
    <w:rsid w:val="007D3A33"/>
    <w:rsid w:val="007D5198"/>
    <w:rsid w:val="007D583A"/>
    <w:rsid w:val="007D71EB"/>
    <w:rsid w:val="007D778F"/>
    <w:rsid w:val="007E0E87"/>
    <w:rsid w:val="007E0E8B"/>
    <w:rsid w:val="007E2381"/>
    <w:rsid w:val="007E2813"/>
    <w:rsid w:val="007E2957"/>
    <w:rsid w:val="007E2B10"/>
    <w:rsid w:val="007E354D"/>
    <w:rsid w:val="007E37A2"/>
    <w:rsid w:val="007E531D"/>
    <w:rsid w:val="007E5A40"/>
    <w:rsid w:val="007E5E0E"/>
    <w:rsid w:val="007E602B"/>
    <w:rsid w:val="007E674A"/>
    <w:rsid w:val="007E71CB"/>
    <w:rsid w:val="007E7F0B"/>
    <w:rsid w:val="007F13ED"/>
    <w:rsid w:val="007F3573"/>
    <w:rsid w:val="007F3658"/>
    <w:rsid w:val="007F3BEF"/>
    <w:rsid w:val="007F3BF6"/>
    <w:rsid w:val="007F3DA1"/>
    <w:rsid w:val="007F40A2"/>
    <w:rsid w:val="007F4EE4"/>
    <w:rsid w:val="007F56BC"/>
    <w:rsid w:val="007F7F9B"/>
    <w:rsid w:val="00800783"/>
    <w:rsid w:val="00800B66"/>
    <w:rsid w:val="00800CC0"/>
    <w:rsid w:val="00800D5B"/>
    <w:rsid w:val="008017B5"/>
    <w:rsid w:val="00801D28"/>
    <w:rsid w:val="00802100"/>
    <w:rsid w:val="00802380"/>
    <w:rsid w:val="008024DD"/>
    <w:rsid w:val="00803492"/>
    <w:rsid w:val="00803FA1"/>
    <w:rsid w:val="008042DE"/>
    <w:rsid w:val="00805F3D"/>
    <w:rsid w:val="00807387"/>
    <w:rsid w:val="008101AC"/>
    <w:rsid w:val="00810253"/>
    <w:rsid w:val="00810669"/>
    <w:rsid w:val="00811E52"/>
    <w:rsid w:val="00812FE6"/>
    <w:rsid w:val="00813CDB"/>
    <w:rsid w:val="00813E40"/>
    <w:rsid w:val="00813EA9"/>
    <w:rsid w:val="00814ADE"/>
    <w:rsid w:val="00814E11"/>
    <w:rsid w:val="00814F79"/>
    <w:rsid w:val="008169F4"/>
    <w:rsid w:val="00816C0C"/>
    <w:rsid w:val="00821348"/>
    <w:rsid w:val="00823CC4"/>
    <w:rsid w:val="00823FBB"/>
    <w:rsid w:val="0082489A"/>
    <w:rsid w:val="00824D48"/>
    <w:rsid w:val="00825958"/>
    <w:rsid w:val="0082732D"/>
    <w:rsid w:val="0082755E"/>
    <w:rsid w:val="008278C8"/>
    <w:rsid w:val="00830160"/>
    <w:rsid w:val="008322EC"/>
    <w:rsid w:val="00832AA3"/>
    <w:rsid w:val="00832CAF"/>
    <w:rsid w:val="00833ADF"/>
    <w:rsid w:val="00834034"/>
    <w:rsid w:val="008342A7"/>
    <w:rsid w:val="00834C9A"/>
    <w:rsid w:val="008350E7"/>
    <w:rsid w:val="00835A0C"/>
    <w:rsid w:val="00836C54"/>
    <w:rsid w:val="00837C4D"/>
    <w:rsid w:val="00842349"/>
    <w:rsid w:val="00842A00"/>
    <w:rsid w:val="00843BBB"/>
    <w:rsid w:val="008472F0"/>
    <w:rsid w:val="0084747A"/>
    <w:rsid w:val="00850BBF"/>
    <w:rsid w:val="0085117D"/>
    <w:rsid w:val="008515E2"/>
    <w:rsid w:val="008518F9"/>
    <w:rsid w:val="008530A1"/>
    <w:rsid w:val="00853346"/>
    <w:rsid w:val="00854023"/>
    <w:rsid w:val="0085451B"/>
    <w:rsid w:val="0085644F"/>
    <w:rsid w:val="00856704"/>
    <w:rsid w:val="0086042E"/>
    <w:rsid w:val="00860FD6"/>
    <w:rsid w:val="008614E4"/>
    <w:rsid w:val="0086365D"/>
    <w:rsid w:val="00863B25"/>
    <w:rsid w:val="00864714"/>
    <w:rsid w:val="00864FBA"/>
    <w:rsid w:val="00866770"/>
    <w:rsid w:val="00866C0E"/>
    <w:rsid w:val="00867EDD"/>
    <w:rsid w:val="00870914"/>
    <w:rsid w:val="00874D9E"/>
    <w:rsid w:val="00874E8A"/>
    <w:rsid w:val="008755FD"/>
    <w:rsid w:val="00877E71"/>
    <w:rsid w:val="0088044F"/>
    <w:rsid w:val="00882264"/>
    <w:rsid w:val="008830C3"/>
    <w:rsid w:val="00883292"/>
    <w:rsid w:val="008835F3"/>
    <w:rsid w:val="00883826"/>
    <w:rsid w:val="00883A47"/>
    <w:rsid w:val="00883A60"/>
    <w:rsid w:val="00884908"/>
    <w:rsid w:val="00884E80"/>
    <w:rsid w:val="008857E4"/>
    <w:rsid w:val="00885CDE"/>
    <w:rsid w:val="00885DCF"/>
    <w:rsid w:val="00886A33"/>
    <w:rsid w:val="00886B48"/>
    <w:rsid w:val="0088793A"/>
    <w:rsid w:val="00890226"/>
    <w:rsid w:val="00890C3C"/>
    <w:rsid w:val="00890C9C"/>
    <w:rsid w:val="00891A2D"/>
    <w:rsid w:val="00892483"/>
    <w:rsid w:val="00892763"/>
    <w:rsid w:val="0089349A"/>
    <w:rsid w:val="008938E0"/>
    <w:rsid w:val="00893C9A"/>
    <w:rsid w:val="00894A7E"/>
    <w:rsid w:val="0089556A"/>
    <w:rsid w:val="00895D4E"/>
    <w:rsid w:val="00896D23"/>
    <w:rsid w:val="00896E06"/>
    <w:rsid w:val="00896EE5"/>
    <w:rsid w:val="008971AC"/>
    <w:rsid w:val="008A1067"/>
    <w:rsid w:val="008A1E7F"/>
    <w:rsid w:val="008A2D39"/>
    <w:rsid w:val="008A2F9B"/>
    <w:rsid w:val="008A55A2"/>
    <w:rsid w:val="008A5772"/>
    <w:rsid w:val="008A5AA6"/>
    <w:rsid w:val="008A5B19"/>
    <w:rsid w:val="008A5D08"/>
    <w:rsid w:val="008A667B"/>
    <w:rsid w:val="008A71CE"/>
    <w:rsid w:val="008A7210"/>
    <w:rsid w:val="008A793A"/>
    <w:rsid w:val="008B0057"/>
    <w:rsid w:val="008B01E5"/>
    <w:rsid w:val="008B088E"/>
    <w:rsid w:val="008B10E6"/>
    <w:rsid w:val="008B1D54"/>
    <w:rsid w:val="008B3341"/>
    <w:rsid w:val="008B3CCF"/>
    <w:rsid w:val="008B49B8"/>
    <w:rsid w:val="008B4B35"/>
    <w:rsid w:val="008B4F68"/>
    <w:rsid w:val="008B6549"/>
    <w:rsid w:val="008B69DD"/>
    <w:rsid w:val="008B77D2"/>
    <w:rsid w:val="008C251E"/>
    <w:rsid w:val="008C2671"/>
    <w:rsid w:val="008C298A"/>
    <w:rsid w:val="008C32D3"/>
    <w:rsid w:val="008C3624"/>
    <w:rsid w:val="008C3F7C"/>
    <w:rsid w:val="008C44FF"/>
    <w:rsid w:val="008C4F06"/>
    <w:rsid w:val="008C4FA9"/>
    <w:rsid w:val="008C58D1"/>
    <w:rsid w:val="008C679A"/>
    <w:rsid w:val="008C7508"/>
    <w:rsid w:val="008C77F7"/>
    <w:rsid w:val="008C7CC8"/>
    <w:rsid w:val="008C7E8B"/>
    <w:rsid w:val="008D04E8"/>
    <w:rsid w:val="008D0663"/>
    <w:rsid w:val="008D0EC7"/>
    <w:rsid w:val="008D14E8"/>
    <w:rsid w:val="008D164A"/>
    <w:rsid w:val="008D1846"/>
    <w:rsid w:val="008D2882"/>
    <w:rsid w:val="008D384D"/>
    <w:rsid w:val="008D4701"/>
    <w:rsid w:val="008D50BA"/>
    <w:rsid w:val="008D51F5"/>
    <w:rsid w:val="008D5651"/>
    <w:rsid w:val="008D5833"/>
    <w:rsid w:val="008D5F13"/>
    <w:rsid w:val="008D67C4"/>
    <w:rsid w:val="008D71C0"/>
    <w:rsid w:val="008E0DFB"/>
    <w:rsid w:val="008E351E"/>
    <w:rsid w:val="008E4C86"/>
    <w:rsid w:val="008E5317"/>
    <w:rsid w:val="008E5DBF"/>
    <w:rsid w:val="008E677A"/>
    <w:rsid w:val="008E68E4"/>
    <w:rsid w:val="008F0340"/>
    <w:rsid w:val="008F178E"/>
    <w:rsid w:val="008F1D1F"/>
    <w:rsid w:val="008F1F5A"/>
    <w:rsid w:val="008F2398"/>
    <w:rsid w:val="008F2A64"/>
    <w:rsid w:val="008F2D60"/>
    <w:rsid w:val="008F3445"/>
    <w:rsid w:val="008F449D"/>
    <w:rsid w:val="008F45B1"/>
    <w:rsid w:val="008F45DF"/>
    <w:rsid w:val="008F4B1C"/>
    <w:rsid w:val="008F6F91"/>
    <w:rsid w:val="008F79AC"/>
    <w:rsid w:val="00902002"/>
    <w:rsid w:val="0090264E"/>
    <w:rsid w:val="00902860"/>
    <w:rsid w:val="00903131"/>
    <w:rsid w:val="009040C0"/>
    <w:rsid w:val="00904EBF"/>
    <w:rsid w:val="00905441"/>
    <w:rsid w:val="00906366"/>
    <w:rsid w:val="00906EFD"/>
    <w:rsid w:val="0090717E"/>
    <w:rsid w:val="00910D3B"/>
    <w:rsid w:val="0091284F"/>
    <w:rsid w:val="00912C8F"/>
    <w:rsid w:val="0091456E"/>
    <w:rsid w:val="00914971"/>
    <w:rsid w:val="00914C30"/>
    <w:rsid w:val="009155EF"/>
    <w:rsid w:val="00915894"/>
    <w:rsid w:val="00916900"/>
    <w:rsid w:val="00917644"/>
    <w:rsid w:val="00920BEF"/>
    <w:rsid w:val="00920F1C"/>
    <w:rsid w:val="0092223F"/>
    <w:rsid w:val="00923508"/>
    <w:rsid w:val="00923626"/>
    <w:rsid w:val="00923BD4"/>
    <w:rsid w:val="009241E1"/>
    <w:rsid w:val="0092469F"/>
    <w:rsid w:val="00926E40"/>
    <w:rsid w:val="00927341"/>
    <w:rsid w:val="009301B9"/>
    <w:rsid w:val="00930A75"/>
    <w:rsid w:val="00930C4D"/>
    <w:rsid w:val="00931371"/>
    <w:rsid w:val="0093185E"/>
    <w:rsid w:val="00932655"/>
    <w:rsid w:val="00933C50"/>
    <w:rsid w:val="009348A5"/>
    <w:rsid w:val="00935265"/>
    <w:rsid w:val="009365BC"/>
    <w:rsid w:val="00937198"/>
    <w:rsid w:val="0093741F"/>
    <w:rsid w:val="0094103F"/>
    <w:rsid w:val="00941746"/>
    <w:rsid w:val="00941DA5"/>
    <w:rsid w:val="00942146"/>
    <w:rsid w:val="009439C8"/>
    <w:rsid w:val="00943B60"/>
    <w:rsid w:val="0094440C"/>
    <w:rsid w:val="00945D25"/>
    <w:rsid w:val="009464D2"/>
    <w:rsid w:val="00946BF1"/>
    <w:rsid w:val="00946F7E"/>
    <w:rsid w:val="009475DE"/>
    <w:rsid w:val="009519AA"/>
    <w:rsid w:val="0095248C"/>
    <w:rsid w:val="0095475D"/>
    <w:rsid w:val="00954BD7"/>
    <w:rsid w:val="00954D2E"/>
    <w:rsid w:val="00955876"/>
    <w:rsid w:val="00955DCD"/>
    <w:rsid w:val="00956023"/>
    <w:rsid w:val="00956474"/>
    <w:rsid w:val="00960671"/>
    <w:rsid w:val="009625AC"/>
    <w:rsid w:val="009628F0"/>
    <w:rsid w:val="00963A0B"/>
    <w:rsid w:val="00963E9B"/>
    <w:rsid w:val="0096465F"/>
    <w:rsid w:val="00964B98"/>
    <w:rsid w:val="00965739"/>
    <w:rsid w:val="00965964"/>
    <w:rsid w:val="00967015"/>
    <w:rsid w:val="009671CD"/>
    <w:rsid w:val="00967C63"/>
    <w:rsid w:val="00970849"/>
    <w:rsid w:val="009717AA"/>
    <w:rsid w:val="00971BD5"/>
    <w:rsid w:val="0097218D"/>
    <w:rsid w:val="00972368"/>
    <w:rsid w:val="0097347D"/>
    <w:rsid w:val="009736A7"/>
    <w:rsid w:val="00973B3E"/>
    <w:rsid w:val="00974186"/>
    <w:rsid w:val="009757F1"/>
    <w:rsid w:val="00975C63"/>
    <w:rsid w:val="00976CBD"/>
    <w:rsid w:val="009771B2"/>
    <w:rsid w:val="009778FF"/>
    <w:rsid w:val="00981633"/>
    <w:rsid w:val="0098278A"/>
    <w:rsid w:val="0098287C"/>
    <w:rsid w:val="00984139"/>
    <w:rsid w:val="009877D4"/>
    <w:rsid w:val="00987E4F"/>
    <w:rsid w:val="0099010F"/>
    <w:rsid w:val="009901BC"/>
    <w:rsid w:val="00990827"/>
    <w:rsid w:val="00990F08"/>
    <w:rsid w:val="00991430"/>
    <w:rsid w:val="0099158B"/>
    <w:rsid w:val="00991862"/>
    <w:rsid w:val="00991AFD"/>
    <w:rsid w:val="00991EFE"/>
    <w:rsid w:val="00992609"/>
    <w:rsid w:val="00992ED1"/>
    <w:rsid w:val="00993742"/>
    <w:rsid w:val="00994A19"/>
    <w:rsid w:val="009A0548"/>
    <w:rsid w:val="009A13BF"/>
    <w:rsid w:val="009A228F"/>
    <w:rsid w:val="009A2A15"/>
    <w:rsid w:val="009A32CA"/>
    <w:rsid w:val="009A3381"/>
    <w:rsid w:val="009A378D"/>
    <w:rsid w:val="009A381B"/>
    <w:rsid w:val="009A3BDB"/>
    <w:rsid w:val="009A4832"/>
    <w:rsid w:val="009A5222"/>
    <w:rsid w:val="009A5A90"/>
    <w:rsid w:val="009A617E"/>
    <w:rsid w:val="009A6301"/>
    <w:rsid w:val="009A678B"/>
    <w:rsid w:val="009A6AF6"/>
    <w:rsid w:val="009A6E7C"/>
    <w:rsid w:val="009A747F"/>
    <w:rsid w:val="009B0310"/>
    <w:rsid w:val="009B08B4"/>
    <w:rsid w:val="009B14C0"/>
    <w:rsid w:val="009B1BC7"/>
    <w:rsid w:val="009B388E"/>
    <w:rsid w:val="009B3C4A"/>
    <w:rsid w:val="009B4323"/>
    <w:rsid w:val="009B432A"/>
    <w:rsid w:val="009B49E2"/>
    <w:rsid w:val="009B4CB9"/>
    <w:rsid w:val="009B5521"/>
    <w:rsid w:val="009B5559"/>
    <w:rsid w:val="009B6EFD"/>
    <w:rsid w:val="009B71ED"/>
    <w:rsid w:val="009B764A"/>
    <w:rsid w:val="009B7C77"/>
    <w:rsid w:val="009B7DFD"/>
    <w:rsid w:val="009B7E74"/>
    <w:rsid w:val="009C0160"/>
    <w:rsid w:val="009C03E4"/>
    <w:rsid w:val="009C082F"/>
    <w:rsid w:val="009C0A10"/>
    <w:rsid w:val="009C1072"/>
    <w:rsid w:val="009C1D0A"/>
    <w:rsid w:val="009C300D"/>
    <w:rsid w:val="009C3066"/>
    <w:rsid w:val="009C3481"/>
    <w:rsid w:val="009C3A98"/>
    <w:rsid w:val="009C46C4"/>
    <w:rsid w:val="009C47C4"/>
    <w:rsid w:val="009C6154"/>
    <w:rsid w:val="009D0F83"/>
    <w:rsid w:val="009D120E"/>
    <w:rsid w:val="009D14F6"/>
    <w:rsid w:val="009D17EF"/>
    <w:rsid w:val="009D25B9"/>
    <w:rsid w:val="009D3426"/>
    <w:rsid w:val="009D3FC2"/>
    <w:rsid w:val="009D40ED"/>
    <w:rsid w:val="009D4437"/>
    <w:rsid w:val="009D45FB"/>
    <w:rsid w:val="009D5023"/>
    <w:rsid w:val="009D5A5E"/>
    <w:rsid w:val="009D68E9"/>
    <w:rsid w:val="009D7579"/>
    <w:rsid w:val="009E0D98"/>
    <w:rsid w:val="009E18F9"/>
    <w:rsid w:val="009E1A19"/>
    <w:rsid w:val="009E1A69"/>
    <w:rsid w:val="009E1A87"/>
    <w:rsid w:val="009E1DA6"/>
    <w:rsid w:val="009E23DD"/>
    <w:rsid w:val="009E2CA9"/>
    <w:rsid w:val="009E31F2"/>
    <w:rsid w:val="009E3610"/>
    <w:rsid w:val="009E3732"/>
    <w:rsid w:val="009E5BCC"/>
    <w:rsid w:val="009E5CEC"/>
    <w:rsid w:val="009E64FE"/>
    <w:rsid w:val="009E69CE"/>
    <w:rsid w:val="009E6C47"/>
    <w:rsid w:val="009E7A8F"/>
    <w:rsid w:val="009E7F6B"/>
    <w:rsid w:val="009F2520"/>
    <w:rsid w:val="009F4AFB"/>
    <w:rsid w:val="009F4BCB"/>
    <w:rsid w:val="009F5382"/>
    <w:rsid w:val="009F560A"/>
    <w:rsid w:val="009F6132"/>
    <w:rsid w:val="009F658E"/>
    <w:rsid w:val="009F7C6F"/>
    <w:rsid w:val="00A00712"/>
    <w:rsid w:val="00A00966"/>
    <w:rsid w:val="00A01191"/>
    <w:rsid w:val="00A01E59"/>
    <w:rsid w:val="00A02287"/>
    <w:rsid w:val="00A02774"/>
    <w:rsid w:val="00A046B8"/>
    <w:rsid w:val="00A049BE"/>
    <w:rsid w:val="00A053D2"/>
    <w:rsid w:val="00A05C60"/>
    <w:rsid w:val="00A05CD1"/>
    <w:rsid w:val="00A06ADF"/>
    <w:rsid w:val="00A100E9"/>
    <w:rsid w:val="00A1044E"/>
    <w:rsid w:val="00A106DD"/>
    <w:rsid w:val="00A11C0B"/>
    <w:rsid w:val="00A11DA7"/>
    <w:rsid w:val="00A1389E"/>
    <w:rsid w:val="00A13F69"/>
    <w:rsid w:val="00A14A3B"/>
    <w:rsid w:val="00A151EF"/>
    <w:rsid w:val="00A15353"/>
    <w:rsid w:val="00A15EE3"/>
    <w:rsid w:val="00A1614F"/>
    <w:rsid w:val="00A165F1"/>
    <w:rsid w:val="00A178DB"/>
    <w:rsid w:val="00A20296"/>
    <w:rsid w:val="00A203BE"/>
    <w:rsid w:val="00A2115C"/>
    <w:rsid w:val="00A225FD"/>
    <w:rsid w:val="00A229A0"/>
    <w:rsid w:val="00A22BB4"/>
    <w:rsid w:val="00A23E53"/>
    <w:rsid w:val="00A24475"/>
    <w:rsid w:val="00A24955"/>
    <w:rsid w:val="00A2597C"/>
    <w:rsid w:val="00A25B92"/>
    <w:rsid w:val="00A26FA4"/>
    <w:rsid w:val="00A304FF"/>
    <w:rsid w:val="00A326B7"/>
    <w:rsid w:val="00A339AD"/>
    <w:rsid w:val="00A33ADF"/>
    <w:rsid w:val="00A361F5"/>
    <w:rsid w:val="00A36B71"/>
    <w:rsid w:val="00A37AC0"/>
    <w:rsid w:val="00A37EE0"/>
    <w:rsid w:val="00A403B7"/>
    <w:rsid w:val="00A41133"/>
    <w:rsid w:val="00A4150A"/>
    <w:rsid w:val="00A41AAD"/>
    <w:rsid w:val="00A424C4"/>
    <w:rsid w:val="00A42B41"/>
    <w:rsid w:val="00A44F60"/>
    <w:rsid w:val="00A462D4"/>
    <w:rsid w:val="00A462E7"/>
    <w:rsid w:val="00A46C51"/>
    <w:rsid w:val="00A47795"/>
    <w:rsid w:val="00A47ECA"/>
    <w:rsid w:val="00A5069C"/>
    <w:rsid w:val="00A5079B"/>
    <w:rsid w:val="00A509EE"/>
    <w:rsid w:val="00A50FD7"/>
    <w:rsid w:val="00A535AD"/>
    <w:rsid w:val="00A559A6"/>
    <w:rsid w:val="00A559FB"/>
    <w:rsid w:val="00A562AE"/>
    <w:rsid w:val="00A60018"/>
    <w:rsid w:val="00A601EE"/>
    <w:rsid w:val="00A624C0"/>
    <w:rsid w:val="00A66BE0"/>
    <w:rsid w:val="00A67DFE"/>
    <w:rsid w:val="00A67EDD"/>
    <w:rsid w:val="00A71E12"/>
    <w:rsid w:val="00A73175"/>
    <w:rsid w:val="00A73386"/>
    <w:rsid w:val="00A76560"/>
    <w:rsid w:val="00A77426"/>
    <w:rsid w:val="00A77C8B"/>
    <w:rsid w:val="00A80013"/>
    <w:rsid w:val="00A81020"/>
    <w:rsid w:val="00A819E7"/>
    <w:rsid w:val="00A81F6D"/>
    <w:rsid w:val="00A827FF"/>
    <w:rsid w:val="00A830A6"/>
    <w:rsid w:val="00A841ED"/>
    <w:rsid w:val="00A84722"/>
    <w:rsid w:val="00A84736"/>
    <w:rsid w:val="00A86101"/>
    <w:rsid w:val="00A86E20"/>
    <w:rsid w:val="00A8728B"/>
    <w:rsid w:val="00A908B3"/>
    <w:rsid w:val="00A90BC1"/>
    <w:rsid w:val="00A90DD0"/>
    <w:rsid w:val="00A90F54"/>
    <w:rsid w:val="00A9121D"/>
    <w:rsid w:val="00A91B7D"/>
    <w:rsid w:val="00A9279D"/>
    <w:rsid w:val="00A9438B"/>
    <w:rsid w:val="00A944DA"/>
    <w:rsid w:val="00A947A9"/>
    <w:rsid w:val="00A94E6B"/>
    <w:rsid w:val="00A95D08"/>
    <w:rsid w:val="00A969CF"/>
    <w:rsid w:val="00A96C43"/>
    <w:rsid w:val="00A96E56"/>
    <w:rsid w:val="00A96E8C"/>
    <w:rsid w:val="00A96EC5"/>
    <w:rsid w:val="00A97504"/>
    <w:rsid w:val="00A97911"/>
    <w:rsid w:val="00A97E99"/>
    <w:rsid w:val="00AA074A"/>
    <w:rsid w:val="00AA0DE2"/>
    <w:rsid w:val="00AA0DE8"/>
    <w:rsid w:val="00AA2919"/>
    <w:rsid w:val="00AA2B02"/>
    <w:rsid w:val="00AA2F3A"/>
    <w:rsid w:val="00AA32CF"/>
    <w:rsid w:val="00AA603A"/>
    <w:rsid w:val="00AA634C"/>
    <w:rsid w:val="00AB0340"/>
    <w:rsid w:val="00AB19D7"/>
    <w:rsid w:val="00AB2285"/>
    <w:rsid w:val="00AB4827"/>
    <w:rsid w:val="00AB5752"/>
    <w:rsid w:val="00AB5D96"/>
    <w:rsid w:val="00AB613F"/>
    <w:rsid w:val="00AB73D4"/>
    <w:rsid w:val="00AB7D6C"/>
    <w:rsid w:val="00AC287E"/>
    <w:rsid w:val="00AC3297"/>
    <w:rsid w:val="00AC5AF8"/>
    <w:rsid w:val="00AC67FF"/>
    <w:rsid w:val="00AC6DAE"/>
    <w:rsid w:val="00AC6E7E"/>
    <w:rsid w:val="00AC7125"/>
    <w:rsid w:val="00AD11FF"/>
    <w:rsid w:val="00AD2472"/>
    <w:rsid w:val="00AD2754"/>
    <w:rsid w:val="00AD3B1B"/>
    <w:rsid w:val="00AD45E2"/>
    <w:rsid w:val="00AD49AE"/>
    <w:rsid w:val="00AD52E0"/>
    <w:rsid w:val="00AD53F8"/>
    <w:rsid w:val="00AD5D17"/>
    <w:rsid w:val="00AD6740"/>
    <w:rsid w:val="00AD6B7F"/>
    <w:rsid w:val="00AD76E9"/>
    <w:rsid w:val="00AD7D5C"/>
    <w:rsid w:val="00AE07FD"/>
    <w:rsid w:val="00AE09DF"/>
    <w:rsid w:val="00AE0E00"/>
    <w:rsid w:val="00AE2DD0"/>
    <w:rsid w:val="00AE3863"/>
    <w:rsid w:val="00AE4263"/>
    <w:rsid w:val="00AE4422"/>
    <w:rsid w:val="00AE4E96"/>
    <w:rsid w:val="00AE509A"/>
    <w:rsid w:val="00AE5F96"/>
    <w:rsid w:val="00AE6909"/>
    <w:rsid w:val="00AE6EAE"/>
    <w:rsid w:val="00AE71CE"/>
    <w:rsid w:val="00AE759C"/>
    <w:rsid w:val="00AE77E8"/>
    <w:rsid w:val="00AE7D2E"/>
    <w:rsid w:val="00AF0259"/>
    <w:rsid w:val="00AF0FA5"/>
    <w:rsid w:val="00AF1B19"/>
    <w:rsid w:val="00AF2C4C"/>
    <w:rsid w:val="00AF3030"/>
    <w:rsid w:val="00AF45A4"/>
    <w:rsid w:val="00AF4E8A"/>
    <w:rsid w:val="00AF55C7"/>
    <w:rsid w:val="00AF5722"/>
    <w:rsid w:val="00AF5D4D"/>
    <w:rsid w:val="00AF63BA"/>
    <w:rsid w:val="00AF659F"/>
    <w:rsid w:val="00AF6DC5"/>
    <w:rsid w:val="00AF7040"/>
    <w:rsid w:val="00AF7AD9"/>
    <w:rsid w:val="00B0000B"/>
    <w:rsid w:val="00B00B34"/>
    <w:rsid w:val="00B02DC4"/>
    <w:rsid w:val="00B03C51"/>
    <w:rsid w:val="00B04F0D"/>
    <w:rsid w:val="00B0795A"/>
    <w:rsid w:val="00B1037B"/>
    <w:rsid w:val="00B10671"/>
    <w:rsid w:val="00B108E8"/>
    <w:rsid w:val="00B1377C"/>
    <w:rsid w:val="00B13D26"/>
    <w:rsid w:val="00B13F2A"/>
    <w:rsid w:val="00B16458"/>
    <w:rsid w:val="00B16595"/>
    <w:rsid w:val="00B206DE"/>
    <w:rsid w:val="00B2089F"/>
    <w:rsid w:val="00B20AC9"/>
    <w:rsid w:val="00B21BBB"/>
    <w:rsid w:val="00B21EE8"/>
    <w:rsid w:val="00B22520"/>
    <w:rsid w:val="00B2453D"/>
    <w:rsid w:val="00B24BC7"/>
    <w:rsid w:val="00B24F49"/>
    <w:rsid w:val="00B2628F"/>
    <w:rsid w:val="00B26FD5"/>
    <w:rsid w:val="00B2757F"/>
    <w:rsid w:val="00B30314"/>
    <w:rsid w:val="00B307D4"/>
    <w:rsid w:val="00B3179E"/>
    <w:rsid w:val="00B318B5"/>
    <w:rsid w:val="00B31C64"/>
    <w:rsid w:val="00B32D50"/>
    <w:rsid w:val="00B32F0C"/>
    <w:rsid w:val="00B341F1"/>
    <w:rsid w:val="00B3420E"/>
    <w:rsid w:val="00B3429C"/>
    <w:rsid w:val="00B34AE8"/>
    <w:rsid w:val="00B3642D"/>
    <w:rsid w:val="00B36ADB"/>
    <w:rsid w:val="00B400C5"/>
    <w:rsid w:val="00B4035C"/>
    <w:rsid w:val="00B4117B"/>
    <w:rsid w:val="00B43F6B"/>
    <w:rsid w:val="00B4445D"/>
    <w:rsid w:val="00B44C7E"/>
    <w:rsid w:val="00B45468"/>
    <w:rsid w:val="00B462B9"/>
    <w:rsid w:val="00B4715D"/>
    <w:rsid w:val="00B47D3D"/>
    <w:rsid w:val="00B50115"/>
    <w:rsid w:val="00B51BD1"/>
    <w:rsid w:val="00B529D1"/>
    <w:rsid w:val="00B52F46"/>
    <w:rsid w:val="00B53471"/>
    <w:rsid w:val="00B53934"/>
    <w:rsid w:val="00B5513A"/>
    <w:rsid w:val="00B561D8"/>
    <w:rsid w:val="00B566E8"/>
    <w:rsid w:val="00B56B1C"/>
    <w:rsid w:val="00B6026F"/>
    <w:rsid w:val="00B60636"/>
    <w:rsid w:val="00B61716"/>
    <w:rsid w:val="00B61C99"/>
    <w:rsid w:val="00B62474"/>
    <w:rsid w:val="00B626AD"/>
    <w:rsid w:val="00B62EDF"/>
    <w:rsid w:val="00B6340F"/>
    <w:rsid w:val="00B6354F"/>
    <w:rsid w:val="00B63CE0"/>
    <w:rsid w:val="00B643CA"/>
    <w:rsid w:val="00B65C81"/>
    <w:rsid w:val="00B66A3D"/>
    <w:rsid w:val="00B67068"/>
    <w:rsid w:val="00B71EB2"/>
    <w:rsid w:val="00B725E0"/>
    <w:rsid w:val="00B73310"/>
    <w:rsid w:val="00B736E7"/>
    <w:rsid w:val="00B74A78"/>
    <w:rsid w:val="00B75737"/>
    <w:rsid w:val="00B75A5D"/>
    <w:rsid w:val="00B76EBA"/>
    <w:rsid w:val="00B804A2"/>
    <w:rsid w:val="00B80F72"/>
    <w:rsid w:val="00B81A5F"/>
    <w:rsid w:val="00B83472"/>
    <w:rsid w:val="00B83B3E"/>
    <w:rsid w:val="00B8461C"/>
    <w:rsid w:val="00B8551C"/>
    <w:rsid w:val="00B858E1"/>
    <w:rsid w:val="00B85C43"/>
    <w:rsid w:val="00B85D8A"/>
    <w:rsid w:val="00B85DE2"/>
    <w:rsid w:val="00B86B3F"/>
    <w:rsid w:val="00B9174D"/>
    <w:rsid w:val="00B92022"/>
    <w:rsid w:val="00B92CFA"/>
    <w:rsid w:val="00B932D7"/>
    <w:rsid w:val="00B933E2"/>
    <w:rsid w:val="00B93883"/>
    <w:rsid w:val="00B93D53"/>
    <w:rsid w:val="00B964BF"/>
    <w:rsid w:val="00B96B52"/>
    <w:rsid w:val="00B96F98"/>
    <w:rsid w:val="00B979E5"/>
    <w:rsid w:val="00BA001B"/>
    <w:rsid w:val="00BA0351"/>
    <w:rsid w:val="00BA1424"/>
    <w:rsid w:val="00BA1BFD"/>
    <w:rsid w:val="00BA328D"/>
    <w:rsid w:val="00BA3ED3"/>
    <w:rsid w:val="00BA3FDE"/>
    <w:rsid w:val="00BA44E6"/>
    <w:rsid w:val="00BA6652"/>
    <w:rsid w:val="00BA79D8"/>
    <w:rsid w:val="00BB0183"/>
    <w:rsid w:val="00BB069C"/>
    <w:rsid w:val="00BB1384"/>
    <w:rsid w:val="00BB144F"/>
    <w:rsid w:val="00BB4F0B"/>
    <w:rsid w:val="00BB5416"/>
    <w:rsid w:val="00BB5BCC"/>
    <w:rsid w:val="00BB5E19"/>
    <w:rsid w:val="00BB67A8"/>
    <w:rsid w:val="00BB6ADE"/>
    <w:rsid w:val="00BC03FA"/>
    <w:rsid w:val="00BC1081"/>
    <w:rsid w:val="00BC1122"/>
    <w:rsid w:val="00BC1C84"/>
    <w:rsid w:val="00BC39C4"/>
    <w:rsid w:val="00BC43D4"/>
    <w:rsid w:val="00BC4ABC"/>
    <w:rsid w:val="00BC6842"/>
    <w:rsid w:val="00BC6A61"/>
    <w:rsid w:val="00BC7779"/>
    <w:rsid w:val="00BD0865"/>
    <w:rsid w:val="00BD0B23"/>
    <w:rsid w:val="00BD0FF4"/>
    <w:rsid w:val="00BD12A8"/>
    <w:rsid w:val="00BD194A"/>
    <w:rsid w:val="00BD29E9"/>
    <w:rsid w:val="00BD30B3"/>
    <w:rsid w:val="00BD36F7"/>
    <w:rsid w:val="00BD3841"/>
    <w:rsid w:val="00BD4338"/>
    <w:rsid w:val="00BD4761"/>
    <w:rsid w:val="00BD5E40"/>
    <w:rsid w:val="00BD67AF"/>
    <w:rsid w:val="00BD6B0C"/>
    <w:rsid w:val="00BD6B93"/>
    <w:rsid w:val="00BD6F3F"/>
    <w:rsid w:val="00BD7BF3"/>
    <w:rsid w:val="00BE01CE"/>
    <w:rsid w:val="00BE0E4C"/>
    <w:rsid w:val="00BE405E"/>
    <w:rsid w:val="00BE4559"/>
    <w:rsid w:val="00BE4AEF"/>
    <w:rsid w:val="00BE6B94"/>
    <w:rsid w:val="00BF08F8"/>
    <w:rsid w:val="00BF29D3"/>
    <w:rsid w:val="00BF4A70"/>
    <w:rsid w:val="00BF5121"/>
    <w:rsid w:val="00BF5CD9"/>
    <w:rsid w:val="00BF626A"/>
    <w:rsid w:val="00BF6485"/>
    <w:rsid w:val="00BF69BE"/>
    <w:rsid w:val="00BF71F5"/>
    <w:rsid w:val="00C0168C"/>
    <w:rsid w:val="00C02B8D"/>
    <w:rsid w:val="00C02BFE"/>
    <w:rsid w:val="00C0339D"/>
    <w:rsid w:val="00C03DD4"/>
    <w:rsid w:val="00C03FFD"/>
    <w:rsid w:val="00C046A4"/>
    <w:rsid w:val="00C04B49"/>
    <w:rsid w:val="00C053B1"/>
    <w:rsid w:val="00C05E19"/>
    <w:rsid w:val="00C06365"/>
    <w:rsid w:val="00C06A44"/>
    <w:rsid w:val="00C06F12"/>
    <w:rsid w:val="00C0706D"/>
    <w:rsid w:val="00C101AB"/>
    <w:rsid w:val="00C10487"/>
    <w:rsid w:val="00C12E0F"/>
    <w:rsid w:val="00C1516C"/>
    <w:rsid w:val="00C16193"/>
    <w:rsid w:val="00C17F80"/>
    <w:rsid w:val="00C20D6A"/>
    <w:rsid w:val="00C20E63"/>
    <w:rsid w:val="00C2135C"/>
    <w:rsid w:val="00C22D02"/>
    <w:rsid w:val="00C231BD"/>
    <w:rsid w:val="00C2354A"/>
    <w:rsid w:val="00C23609"/>
    <w:rsid w:val="00C23B6E"/>
    <w:rsid w:val="00C23FD3"/>
    <w:rsid w:val="00C24054"/>
    <w:rsid w:val="00C243A5"/>
    <w:rsid w:val="00C2559B"/>
    <w:rsid w:val="00C25ADC"/>
    <w:rsid w:val="00C264C1"/>
    <w:rsid w:val="00C27586"/>
    <w:rsid w:val="00C30A9A"/>
    <w:rsid w:val="00C30CBF"/>
    <w:rsid w:val="00C3106C"/>
    <w:rsid w:val="00C3147A"/>
    <w:rsid w:val="00C324AA"/>
    <w:rsid w:val="00C32618"/>
    <w:rsid w:val="00C3563E"/>
    <w:rsid w:val="00C364FA"/>
    <w:rsid w:val="00C36B0E"/>
    <w:rsid w:val="00C36BF1"/>
    <w:rsid w:val="00C36D8B"/>
    <w:rsid w:val="00C416B3"/>
    <w:rsid w:val="00C41852"/>
    <w:rsid w:val="00C41916"/>
    <w:rsid w:val="00C41A0C"/>
    <w:rsid w:val="00C42796"/>
    <w:rsid w:val="00C429CA"/>
    <w:rsid w:val="00C42B7F"/>
    <w:rsid w:val="00C44408"/>
    <w:rsid w:val="00C44511"/>
    <w:rsid w:val="00C45AE4"/>
    <w:rsid w:val="00C46BC3"/>
    <w:rsid w:val="00C47317"/>
    <w:rsid w:val="00C47A22"/>
    <w:rsid w:val="00C47FE4"/>
    <w:rsid w:val="00C501C8"/>
    <w:rsid w:val="00C50698"/>
    <w:rsid w:val="00C5155C"/>
    <w:rsid w:val="00C51C52"/>
    <w:rsid w:val="00C53061"/>
    <w:rsid w:val="00C5372F"/>
    <w:rsid w:val="00C53FF5"/>
    <w:rsid w:val="00C5452E"/>
    <w:rsid w:val="00C548B5"/>
    <w:rsid w:val="00C56B62"/>
    <w:rsid w:val="00C57107"/>
    <w:rsid w:val="00C57548"/>
    <w:rsid w:val="00C57881"/>
    <w:rsid w:val="00C57CC2"/>
    <w:rsid w:val="00C600EF"/>
    <w:rsid w:val="00C61095"/>
    <w:rsid w:val="00C628D3"/>
    <w:rsid w:val="00C667A4"/>
    <w:rsid w:val="00C673B6"/>
    <w:rsid w:val="00C6743B"/>
    <w:rsid w:val="00C70620"/>
    <w:rsid w:val="00C70933"/>
    <w:rsid w:val="00C70B53"/>
    <w:rsid w:val="00C72261"/>
    <w:rsid w:val="00C72758"/>
    <w:rsid w:val="00C73877"/>
    <w:rsid w:val="00C743EB"/>
    <w:rsid w:val="00C74903"/>
    <w:rsid w:val="00C75D98"/>
    <w:rsid w:val="00C75FE8"/>
    <w:rsid w:val="00C76827"/>
    <w:rsid w:val="00C76AFB"/>
    <w:rsid w:val="00C76DEE"/>
    <w:rsid w:val="00C80A9D"/>
    <w:rsid w:val="00C80E29"/>
    <w:rsid w:val="00C8116A"/>
    <w:rsid w:val="00C815AD"/>
    <w:rsid w:val="00C82224"/>
    <w:rsid w:val="00C82B84"/>
    <w:rsid w:val="00C838AE"/>
    <w:rsid w:val="00C85CB9"/>
    <w:rsid w:val="00C86337"/>
    <w:rsid w:val="00C8656C"/>
    <w:rsid w:val="00C8709F"/>
    <w:rsid w:val="00C87910"/>
    <w:rsid w:val="00C87E5A"/>
    <w:rsid w:val="00C90B9A"/>
    <w:rsid w:val="00C90F36"/>
    <w:rsid w:val="00C91401"/>
    <w:rsid w:val="00C91575"/>
    <w:rsid w:val="00C937BE"/>
    <w:rsid w:val="00C9568C"/>
    <w:rsid w:val="00C96142"/>
    <w:rsid w:val="00C96480"/>
    <w:rsid w:val="00C96FE4"/>
    <w:rsid w:val="00C97A73"/>
    <w:rsid w:val="00CA04FA"/>
    <w:rsid w:val="00CA07E6"/>
    <w:rsid w:val="00CA0DDA"/>
    <w:rsid w:val="00CA116E"/>
    <w:rsid w:val="00CA1257"/>
    <w:rsid w:val="00CA14FF"/>
    <w:rsid w:val="00CA2D73"/>
    <w:rsid w:val="00CA3CF3"/>
    <w:rsid w:val="00CA4E5E"/>
    <w:rsid w:val="00CA636F"/>
    <w:rsid w:val="00CA7650"/>
    <w:rsid w:val="00CA7C45"/>
    <w:rsid w:val="00CA7C49"/>
    <w:rsid w:val="00CB0419"/>
    <w:rsid w:val="00CB05A8"/>
    <w:rsid w:val="00CB1400"/>
    <w:rsid w:val="00CB1C59"/>
    <w:rsid w:val="00CB25C9"/>
    <w:rsid w:val="00CB42DA"/>
    <w:rsid w:val="00CB44E7"/>
    <w:rsid w:val="00CB5264"/>
    <w:rsid w:val="00CB5684"/>
    <w:rsid w:val="00CB667E"/>
    <w:rsid w:val="00CB66F1"/>
    <w:rsid w:val="00CC09A6"/>
    <w:rsid w:val="00CC0E64"/>
    <w:rsid w:val="00CC0F22"/>
    <w:rsid w:val="00CC19D3"/>
    <w:rsid w:val="00CC1BEC"/>
    <w:rsid w:val="00CC288B"/>
    <w:rsid w:val="00CC2924"/>
    <w:rsid w:val="00CC2D6B"/>
    <w:rsid w:val="00CC4A3F"/>
    <w:rsid w:val="00CC5417"/>
    <w:rsid w:val="00CC5BF7"/>
    <w:rsid w:val="00CD049F"/>
    <w:rsid w:val="00CD1CAB"/>
    <w:rsid w:val="00CD2DEC"/>
    <w:rsid w:val="00CD5398"/>
    <w:rsid w:val="00CD59F2"/>
    <w:rsid w:val="00CD6933"/>
    <w:rsid w:val="00CD69BE"/>
    <w:rsid w:val="00CD6C0F"/>
    <w:rsid w:val="00CD6FB2"/>
    <w:rsid w:val="00CD7B9B"/>
    <w:rsid w:val="00CD7EE3"/>
    <w:rsid w:val="00CE0091"/>
    <w:rsid w:val="00CE06D6"/>
    <w:rsid w:val="00CE08CF"/>
    <w:rsid w:val="00CE0B15"/>
    <w:rsid w:val="00CE0FD8"/>
    <w:rsid w:val="00CE111A"/>
    <w:rsid w:val="00CE1DED"/>
    <w:rsid w:val="00CE56A0"/>
    <w:rsid w:val="00CE58FB"/>
    <w:rsid w:val="00CE5A1A"/>
    <w:rsid w:val="00CE659E"/>
    <w:rsid w:val="00CF0FC8"/>
    <w:rsid w:val="00CF1FA3"/>
    <w:rsid w:val="00CF4468"/>
    <w:rsid w:val="00CF44A2"/>
    <w:rsid w:val="00CF4F41"/>
    <w:rsid w:val="00D0241E"/>
    <w:rsid w:val="00D02537"/>
    <w:rsid w:val="00D0258F"/>
    <w:rsid w:val="00D03541"/>
    <w:rsid w:val="00D03BFE"/>
    <w:rsid w:val="00D04648"/>
    <w:rsid w:val="00D05074"/>
    <w:rsid w:val="00D05BE7"/>
    <w:rsid w:val="00D06663"/>
    <w:rsid w:val="00D06666"/>
    <w:rsid w:val="00D06677"/>
    <w:rsid w:val="00D06B03"/>
    <w:rsid w:val="00D12189"/>
    <w:rsid w:val="00D126AE"/>
    <w:rsid w:val="00D12F4B"/>
    <w:rsid w:val="00D130E9"/>
    <w:rsid w:val="00D1424A"/>
    <w:rsid w:val="00D14986"/>
    <w:rsid w:val="00D149FA"/>
    <w:rsid w:val="00D15EF5"/>
    <w:rsid w:val="00D16182"/>
    <w:rsid w:val="00D16921"/>
    <w:rsid w:val="00D20401"/>
    <w:rsid w:val="00D216DE"/>
    <w:rsid w:val="00D232AB"/>
    <w:rsid w:val="00D24812"/>
    <w:rsid w:val="00D2576D"/>
    <w:rsid w:val="00D25A9D"/>
    <w:rsid w:val="00D26BD8"/>
    <w:rsid w:val="00D274AB"/>
    <w:rsid w:val="00D27ACE"/>
    <w:rsid w:val="00D305DB"/>
    <w:rsid w:val="00D31B83"/>
    <w:rsid w:val="00D31BF1"/>
    <w:rsid w:val="00D321E2"/>
    <w:rsid w:val="00D3230A"/>
    <w:rsid w:val="00D328B0"/>
    <w:rsid w:val="00D33F37"/>
    <w:rsid w:val="00D347B3"/>
    <w:rsid w:val="00D349A9"/>
    <w:rsid w:val="00D34B5A"/>
    <w:rsid w:val="00D34CE8"/>
    <w:rsid w:val="00D35C2E"/>
    <w:rsid w:val="00D378A6"/>
    <w:rsid w:val="00D407D3"/>
    <w:rsid w:val="00D418E6"/>
    <w:rsid w:val="00D41D08"/>
    <w:rsid w:val="00D42538"/>
    <w:rsid w:val="00D43597"/>
    <w:rsid w:val="00D439FF"/>
    <w:rsid w:val="00D43DCB"/>
    <w:rsid w:val="00D44DAE"/>
    <w:rsid w:val="00D44DB7"/>
    <w:rsid w:val="00D44F90"/>
    <w:rsid w:val="00D45B5D"/>
    <w:rsid w:val="00D47286"/>
    <w:rsid w:val="00D518CD"/>
    <w:rsid w:val="00D521EB"/>
    <w:rsid w:val="00D52481"/>
    <w:rsid w:val="00D52868"/>
    <w:rsid w:val="00D53407"/>
    <w:rsid w:val="00D54D43"/>
    <w:rsid w:val="00D54ECE"/>
    <w:rsid w:val="00D5529E"/>
    <w:rsid w:val="00D55853"/>
    <w:rsid w:val="00D5621A"/>
    <w:rsid w:val="00D564DB"/>
    <w:rsid w:val="00D5720B"/>
    <w:rsid w:val="00D573C4"/>
    <w:rsid w:val="00D57E40"/>
    <w:rsid w:val="00D605D7"/>
    <w:rsid w:val="00D615B6"/>
    <w:rsid w:val="00D61A0B"/>
    <w:rsid w:val="00D61B77"/>
    <w:rsid w:val="00D62B51"/>
    <w:rsid w:val="00D63BD0"/>
    <w:rsid w:val="00D642B9"/>
    <w:rsid w:val="00D64702"/>
    <w:rsid w:val="00D65274"/>
    <w:rsid w:val="00D65A6E"/>
    <w:rsid w:val="00D662BB"/>
    <w:rsid w:val="00D666A7"/>
    <w:rsid w:val="00D671BD"/>
    <w:rsid w:val="00D67F2D"/>
    <w:rsid w:val="00D701F3"/>
    <w:rsid w:val="00D708E2"/>
    <w:rsid w:val="00D70EF5"/>
    <w:rsid w:val="00D71762"/>
    <w:rsid w:val="00D7208F"/>
    <w:rsid w:val="00D72347"/>
    <w:rsid w:val="00D73BFD"/>
    <w:rsid w:val="00D73E61"/>
    <w:rsid w:val="00D74591"/>
    <w:rsid w:val="00D7479B"/>
    <w:rsid w:val="00D767A9"/>
    <w:rsid w:val="00D76F72"/>
    <w:rsid w:val="00D77122"/>
    <w:rsid w:val="00D77DBD"/>
    <w:rsid w:val="00D77FE6"/>
    <w:rsid w:val="00D8004E"/>
    <w:rsid w:val="00D80170"/>
    <w:rsid w:val="00D8023E"/>
    <w:rsid w:val="00D806F6"/>
    <w:rsid w:val="00D80EAF"/>
    <w:rsid w:val="00D80EC6"/>
    <w:rsid w:val="00D813DE"/>
    <w:rsid w:val="00D8299D"/>
    <w:rsid w:val="00D82FA1"/>
    <w:rsid w:val="00D859AB"/>
    <w:rsid w:val="00D87217"/>
    <w:rsid w:val="00D87361"/>
    <w:rsid w:val="00D874B0"/>
    <w:rsid w:val="00D90290"/>
    <w:rsid w:val="00D907FF"/>
    <w:rsid w:val="00D90D69"/>
    <w:rsid w:val="00D91263"/>
    <w:rsid w:val="00D91908"/>
    <w:rsid w:val="00D92A12"/>
    <w:rsid w:val="00D93065"/>
    <w:rsid w:val="00D94057"/>
    <w:rsid w:val="00D96736"/>
    <w:rsid w:val="00D96AFE"/>
    <w:rsid w:val="00D97E53"/>
    <w:rsid w:val="00DA1047"/>
    <w:rsid w:val="00DA1B8F"/>
    <w:rsid w:val="00DA32F7"/>
    <w:rsid w:val="00DA43BF"/>
    <w:rsid w:val="00DA64F7"/>
    <w:rsid w:val="00DA6661"/>
    <w:rsid w:val="00DB0000"/>
    <w:rsid w:val="00DB05F0"/>
    <w:rsid w:val="00DB0963"/>
    <w:rsid w:val="00DB2005"/>
    <w:rsid w:val="00DB2AF1"/>
    <w:rsid w:val="00DB44DF"/>
    <w:rsid w:val="00DB4879"/>
    <w:rsid w:val="00DB5E2A"/>
    <w:rsid w:val="00DB648D"/>
    <w:rsid w:val="00DC0154"/>
    <w:rsid w:val="00DC1BF5"/>
    <w:rsid w:val="00DC4DFF"/>
    <w:rsid w:val="00DC4EA3"/>
    <w:rsid w:val="00DC4F34"/>
    <w:rsid w:val="00DC5850"/>
    <w:rsid w:val="00DC621A"/>
    <w:rsid w:val="00DC62B7"/>
    <w:rsid w:val="00DC74FF"/>
    <w:rsid w:val="00DD0698"/>
    <w:rsid w:val="00DD21BB"/>
    <w:rsid w:val="00DD3073"/>
    <w:rsid w:val="00DD4F98"/>
    <w:rsid w:val="00DD545B"/>
    <w:rsid w:val="00DD5D5E"/>
    <w:rsid w:val="00DD6324"/>
    <w:rsid w:val="00DD6F72"/>
    <w:rsid w:val="00DD7EE3"/>
    <w:rsid w:val="00DE1387"/>
    <w:rsid w:val="00DE2133"/>
    <w:rsid w:val="00DE2550"/>
    <w:rsid w:val="00DE2902"/>
    <w:rsid w:val="00DE3EA3"/>
    <w:rsid w:val="00DE3EAC"/>
    <w:rsid w:val="00DE3FF2"/>
    <w:rsid w:val="00DE42DC"/>
    <w:rsid w:val="00DE4EB8"/>
    <w:rsid w:val="00DE5BD7"/>
    <w:rsid w:val="00DE5DCC"/>
    <w:rsid w:val="00DE6B48"/>
    <w:rsid w:val="00DE6E14"/>
    <w:rsid w:val="00DE70EF"/>
    <w:rsid w:val="00DE711B"/>
    <w:rsid w:val="00DF108C"/>
    <w:rsid w:val="00DF48BA"/>
    <w:rsid w:val="00DF48C8"/>
    <w:rsid w:val="00DF564C"/>
    <w:rsid w:val="00DF5677"/>
    <w:rsid w:val="00DF648B"/>
    <w:rsid w:val="00E00935"/>
    <w:rsid w:val="00E00C04"/>
    <w:rsid w:val="00E00C81"/>
    <w:rsid w:val="00E0151B"/>
    <w:rsid w:val="00E018CB"/>
    <w:rsid w:val="00E02404"/>
    <w:rsid w:val="00E030DF"/>
    <w:rsid w:val="00E0322C"/>
    <w:rsid w:val="00E0359F"/>
    <w:rsid w:val="00E04CB7"/>
    <w:rsid w:val="00E070BD"/>
    <w:rsid w:val="00E07C84"/>
    <w:rsid w:val="00E103D2"/>
    <w:rsid w:val="00E115F4"/>
    <w:rsid w:val="00E1386C"/>
    <w:rsid w:val="00E14C50"/>
    <w:rsid w:val="00E14FBF"/>
    <w:rsid w:val="00E1549F"/>
    <w:rsid w:val="00E162BB"/>
    <w:rsid w:val="00E1791E"/>
    <w:rsid w:val="00E17BEA"/>
    <w:rsid w:val="00E21121"/>
    <w:rsid w:val="00E22EFE"/>
    <w:rsid w:val="00E23C55"/>
    <w:rsid w:val="00E2410C"/>
    <w:rsid w:val="00E245DC"/>
    <w:rsid w:val="00E249BA"/>
    <w:rsid w:val="00E24F74"/>
    <w:rsid w:val="00E25025"/>
    <w:rsid w:val="00E25220"/>
    <w:rsid w:val="00E2571C"/>
    <w:rsid w:val="00E26DE7"/>
    <w:rsid w:val="00E272C0"/>
    <w:rsid w:val="00E31B17"/>
    <w:rsid w:val="00E31C1D"/>
    <w:rsid w:val="00E322A7"/>
    <w:rsid w:val="00E330F3"/>
    <w:rsid w:val="00E335EF"/>
    <w:rsid w:val="00E33C88"/>
    <w:rsid w:val="00E34381"/>
    <w:rsid w:val="00E3565C"/>
    <w:rsid w:val="00E36E9D"/>
    <w:rsid w:val="00E37E18"/>
    <w:rsid w:val="00E406D8"/>
    <w:rsid w:val="00E407BB"/>
    <w:rsid w:val="00E40CF3"/>
    <w:rsid w:val="00E41782"/>
    <w:rsid w:val="00E435FD"/>
    <w:rsid w:val="00E444D7"/>
    <w:rsid w:val="00E4465A"/>
    <w:rsid w:val="00E4501F"/>
    <w:rsid w:val="00E461C9"/>
    <w:rsid w:val="00E464E1"/>
    <w:rsid w:val="00E46C7A"/>
    <w:rsid w:val="00E46C88"/>
    <w:rsid w:val="00E46F8E"/>
    <w:rsid w:val="00E51E58"/>
    <w:rsid w:val="00E528B9"/>
    <w:rsid w:val="00E54821"/>
    <w:rsid w:val="00E5509D"/>
    <w:rsid w:val="00E564D7"/>
    <w:rsid w:val="00E569EA"/>
    <w:rsid w:val="00E56EC9"/>
    <w:rsid w:val="00E5747C"/>
    <w:rsid w:val="00E57C93"/>
    <w:rsid w:val="00E60C61"/>
    <w:rsid w:val="00E6106D"/>
    <w:rsid w:val="00E61309"/>
    <w:rsid w:val="00E61416"/>
    <w:rsid w:val="00E6145E"/>
    <w:rsid w:val="00E6185D"/>
    <w:rsid w:val="00E61A49"/>
    <w:rsid w:val="00E61EC6"/>
    <w:rsid w:val="00E62F49"/>
    <w:rsid w:val="00E6314C"/>
    <w:rsid w:val="00E631F4"/>
    <w:rsid w:val="00E6450D"/>
    <w:rsid w:val="00E64A84"/>
    <w:rsid w:val="00E653BE"/>
    <w:rsid w:val="00E66D96"/>
    <w:rsid w:val="00E67778"/>
    <w:rsid w:val="00E6798D"/>
    <w:rsid w:val="00E70671"/>
    <w:rsid w:val="00E70AA2"/>
    <w:rsid w:val="00E71106"/>
    <w:rsid w:val="00E71892"/>
    <w:rsid w:val="00E71BE4"/>
    <w:rsid w:val="00E72D1D"/>
    <w:rsid w:val="00E74258"/>
    <w:rsid w:val="00E74312"/>
    <w:rsid w:val="00E74F8F"/>
    <w:rsid w:val="00E75663"/>
    <w:rsid w:val="00E766FD"/>
    <w:rsid w:val="00E76745"/>
    <w:rsid w:val="00E77475"/>
    <w:rsid w:val="00E77AC9"/>
    <w:rsid w:val="00E804B6"/>
    <w:rsid w:val="00E805AB"/>
    <w:rsid w:val="00E8237D"/>
    <w:rsid w:val="00E824C1"/>
    <w:rsid w:val="00E82879"/>
    <w:rsid w:val="00E828AB"/>
    <w:rsid w:val="00E830DA"/>
    <w:rsid w:val="00E8320E"/>
    <w:rsid w:val="00E8527C"/>
    <w:rsid w:val="00E85BB4"/>
    <w:rsid w:val="00E907C5"/>
    <w:rsid w:val="00E91423"/>
    <w:rsid w:val="00E916D8"/>
    <w:rsid w:val="00E91C31"/>
    <w:rsid w:val="00E92974"/>
    <w:rsid w:val="00E9386D"/>
    <w:rsid w:val="00E93BE0"/>
    <w:rsid w:val="00E95DC6"/>
    <w:rsid w:val="00E960E2"/>
    <w:rsid w:val="00E96238"/>
    <w:rsid w:val="00E977B5"/>
    <w:rsid w:val="00EA016B"/>
    <w:rsid w:val="00EA019D"/>
    <w:rsid w:val="00EA0DCC"/>
    <w:rsid w:val="00EA11F9"/>
    <w:rsid w:val="00EA2CBC"/>
    <w:rsid w:val="00EA2FA7"/>
    <w:rsid w:val="00EA300B"/>
    <w:rsid w:val="00EA329E"/>
    <w:rsid w:val="00EA4030"/>
    <w:rsid w:val="00EA5A1D"/>
    <w:rsid w:val="00EA6EFD"/>
    <w:rsid w:val="00EA737F"/>
    <w:rsid w:val="00EB0053"/>
    <w:rsid w:val="00EB064E"/>
    <w:rsid w:val="00EB100C"/>
    <w:rsid w:val="00EB1F65"/>
    <w:rsid w:val="00EB3592"/>
    <w:rsid w:val="00EB4029"/>
    <w:rsid w:val="00EB4232"/>
    <w:rsid w:val="00EB4C04"/>
    <w:rsid w:val="00EB597C"/>
    <w:rsid w:val="00EB602E"/>
    <w:rsid w:val="00EB6219"/>
    <w:rsid w:val="00EB70F1"/>
    <w:rsid w:val="00EB72C8"/>
    <w:rsid w:val="00EB7B8A"/>
    <w:rsid w:val="00EB7D7D"/>
    <w:rsid w:val="00EC0860"/>
    <w:rsid w:val="00EC0F49"/>
    <w:rsid w:val="00EC0F71"/>
    <w:rsid w:val="00EC38EC"/>
    <w:rsid w:val="00EC3A94"/>
    <w:rsid w:val="00EC51E1"/>
    <w:rsid w:val="00EC64D4"/>
    <w:rsid w:val="00EC6EA6"/>
    <w:rsid w:val="00EC705F"/>
    <w:rsid w:val="00EC7C5C"/>
    <w:rsid w:val="00ED07FE"/>
    <w:rsid w:val="00ED11DC"/>
    <w:rsid w:val="00ED2C0F"/>
    <w:rsid w:val="00ED2D28"/>
    <w:rsid w:val="00ED4AF7"/>
    <w:rsid w:val="00ED4B95"/>
    <w:rsid w:val="00ED5229"/>
    <w:rsid w:val="00ED7EBD"/>
    <w:rsid w:val="00EE1B23"/>
    <w:rsid w:val="00EE32A9"/>
    <w:rsid w:val="00EE3570"/>
    <w:rsid w:val="00EE35D8"/>
    <w:rsid w:val="00EE423A"/>
    <w:rsid w:val="00EE4F57"/>
    <w:rsid w:val="00EE514E"/>
    <w:rsid w:val="00EE5E06"/>
    <w:rsid w:val="00EE64BC"/>
    <w:rsid w:val="00EE7110"/>
    <w:rsid w:val="00EE7453"/>
    <w:rsid w:val="00EE787A"/>
    <w:rsid w:val="00EF1133"/>
    <w:rsid w:val="00EF1C49"/>
    <w:rsid w:val="00EF22AE"/>
    <w:rsid w:val="00EF23FE"/>
    <w:rsid w:val="00EF254A"/>
    <w:rsid w:val="00EF3457"/>
    <w:rsid w:val="00EF34CD"/>
    <w:rsid w:val="00EF3968"/>
    <w:rsid w:val="00EF4F68"/>
    <w:rsid w:val="00EF5BC8"/>
    <w:rsid w:val="00EF5D60"/>
    <w:rsid w:val="00EF766C"/>
    <w:rsid w:val="00EF79F8"/>
    <w:rsid w:val="00EF7CF3"/>
    <w:rsid w:val="00EF7DEE"/>
    <w:rsid w:val="00EF7E3C"/>
    <w:rsid w:val="00EF7EB8"/>
    <w:rsid w:val="00F006C6"/>
    <w:rsid w:val="00F00CEE"/>
    <w:rsid w:val="00F027B4"/>
    <w:rsid w:val="00F029E9"/>
    <w:rsid w:val="00F02BA1"/>
    <w:rsid w:val="00F03B42"/>
    <w:rsid w:val="00F043AC"/>
    <w:rsid w:val="00F04EA7"/>
    <w:rsid w:val="00F04FAA"/>
    <w:rsid w:val="00F056D7"/>
    <w:rsid w:val="00F05A10"/>
    <w:rsid w:val="00F05A3E"/>
    <w:rsid w:val="00F05F9A"/>
    <w:rsid w:val="00F072D1"/>
    <w:rsid w:val="00F106D0"/>
    <w:rsid w:val="00F10972"/>
    <w:rsid w:val="00F1202B"/>
    <w:rsid w:val="00F125A7"/>
    <w:rsid w:val="00F12E64"/>
    <w:rsid w:val="00F12EC4"/>
    <w:rsid w:val="00F134C3"/>
    <w:rsid w:val="00F13C6D"/>
    <w:rsid w:val="00F13ECF"/>
    <w:rsid w:val="00F149AD"/>
    <w:rsid w:val="00F165F9"/>
    <w:rsid w:val="00F16B1F"/>
    <w:rsid w:val="00F17534"/>
    <w:rsid w:val="00F176D5"/>
    <w:rsid w:val="00F1773A"/>
    <w:rsid w:val="00F17B81"/>
    <w:rsid w:val="00F20DB3"/>
    <w:rsid w:val="00F211EF"/>
    <w:rsid w:val="00F22410"/>
    <w:rsid w:val="00F227BE"/>
    <w:rsid w:val="00F2290B"/>
    <w:rsid w:val="00F236A6"/>
    <w:rsid w:val="00F23925"/>
    <w:rsid w:val="00F23A15"/>
    <w:rsid w:val="00F23DFE"/>
    <w:rsid w:val="00F258A5"/>
    <w:rsid w:val="00F26087"/>
    <w:rsid w:val="00F26765"/>
    <w:rsid w:val="00F26DCD"/>
    <w:rsid w:val="00F27822"/>
    <w:rsid w:val="00F303D4"/>
    <w:rsid w:val="00F31B69"/>
    <w:rsid w:val="00F31C37"/>
    <w:rsid w:val="00F32A26"/>
    <w:rsid w:val="00F333C1"/>
    <w:rsid w:val="00F354A2"/>
    <w:rsid w:val="00F3638A"/>
    <w:rsid w:val="00F36499"/>
    <w:rsid w:val="00F365B4"/>
    <w:rsid w:val="00F36B5A"/>
    <w:rsid w:val="00F40218"/>
    <w:rsid w:val="00F434F5"/>
    <w:rsid w:val="00F4453B"/>
    <w:rsid w:val="00F44BFF"/>
    <w:rsid w:val="00F45605"/>
    <w:rsid w:val="00F4659F"/>
    <w:rsid w:val="00F469E5"/>
    <w:rsid w:val="00F47D60"/>
    <w:rsid w:val="00F50DD6"/>
    <w:rsid w:val="00F50FE4"/>
    <w:rsid w:val="00F51ACA"/>
    <w:rsid w:val="00F528CD"/>
    <w:rsid w:val="00F533C5"/>
    <w:rsid w:val="00F539AF"/>
    <w:rsid w:val="00F53C44"/>
    <w:rsid w:val="00F53EFA"/>
    <w:rsid w:val="00F548DE"/>
    <w:rsid w:val="00F54A14"/>
    <w:rsid w:val="00F54B26"/>
    <w:rsid w:val="00F55119"/>
    <w:rsid w:val="00F560F1"/>
    <w:rsid w:val="00F565C8"/>
    <w:rsid w:val="00F56F31"/>
    <w:rsid w:val="00F571AD"/>
    <w:rsid w:val="00F57F12"/>
    <w:rsid w:val="00F6235E"/>
    <w:rsid w:val="00F629B1"/>
    <w:rsid w:val="00F63056"/>
    <w:rsid w:val="00F63564"/>
    <w:rsid w:val="00F63FC4"/>
    <w:rsid w:val="00F64FBF"/>
    <w:rsid w:val="00F70256"/>
    <w:rsid w:val="00F70678"/>
    <w:rsid w:val="00F7121C"/>
    <w:rsid w:val="00F729B5"/>
    <w:rsid w:val="00F73041"/>
    <w:rsid w:val="00F7367F"/>
    <w:rsid w:val="00F738FC"/>
    <w:rsid w:val="00F740F5"/>
    <w:rsid w:val="00F742B2"/>
    <w:rsid w:val="00F754B8"/>
    <w:rsid w:val="00F75F12"/>
    <w:rsid w:val="00F8129F"/>
    <w:rsid w:val="00F81735"/>
    <w:rsid w:val="00F81792"/>
    <w:rsid w:val="00F81B96"/>
    <w:rsid w:val="00F8214D"/>
    <w:rsid w:val="00F82FB5"/>
    <w:rsid w:val="00F83174"/>
    <w:rsid w:val="00F83CDC"/>
    <w:rsid w:val="00F85BF8"/>
    <w:rsid w:val="00F8632F"/>
    <w:rsid w:val="00F87574"/>
    <w:rsid w:val="00F90F61"/>
    <w:rsid w:val="00F920A3"/>
    <w:rsid w:val="00F92B54"/>
    <w:rsid w:val="00F93282"/>
    <w:rsid w:val="00F941BB"/>
    <w:rsid w:val="00F94208"/>
    <w:rsid w:val="00F94C03"/>
    <w:rsid w:val="00F94D0C"/>
    <w:rsid w:val="00F9785E"/>
    <w:rsid w:val="00FA051B"/>
    <w:rsid w:val="00FA1A41"/>
    <w:rsid w:val="00FA4829"/>
    <w:rsid w:val="00FA4AC1"/>
    <w:rsid w:val="00FA576B"/>
    <w:rsid w:val="00FA644E"/>
    <w:rsid w:val="00FA6744"/>
    <w:rsid w:val="00FA6904"/>
    <w:rsid w:val="00FA6D6A"/>
    <w:rsid w:val="00FA7FCE"/>
    <w:rsid w:val="00FB0C6D"/>
    <w:rsid w:val="00FB4CC5"/>
    <w:rsid w:val="00FB5078"/>
    <w:rsid w:val="00FB517C"/>
    <w:rsid w:val="00FB57E2"/>
    <w:rsid w:val="00FB6201"/>
    <w:rsid w:val="00FB6BCA"/>
    <w:rsid w:val="00FB70B8"/>
    <w:rsid w:val="00FC053B"/>
    <w:rsid w:val="00FC0B80"/>
    <w:rsid w:val="00FC0C1F"/>
    <w:rsid w:val="00FC1BCC"/>
    <w:rsid w:val="00FC27B6"/>
    <w:rsid w:val="00FC3208"/>
    <w:rsid w:val="00FC3636"/>
    <w:rsid w:val="00FC3F80"/>
    <w:rsid w:val="00FC3FA6"/>
    <w:rsid w:val="00FC4305"/>
    <w:rsid w:val="00FC4C36"/>
    <w:rsid w:val="00FC5C67"/>
    <w:rsid w:val="00FC623E"/>
    <w:rsid w:val="00FC6ACA"/>
    <w:rsid w:val="00FC74E5"/>
    <w:rsid w:val="00FC7F62"/>
    <w:rsid w:val="00FD1545"/>
    <w:rsid w:val="00FD1A24"/>
    <w:rsid w:val="00FD3E19"/>
    <w:rsid w:val="00FD50F1"/>
    <w:rsid w:val="00FD5A73"/>
    <w:rsid w:val="00FD6911"/>
    <w:rsid w:val="00FD6A57"/>
    <w:rsid w:val="00FD746B"/>
    <w:rsid w:val="00FE06FE"/>
    <w:rsid w:val="00FE220C"/>
    <w:rsid w:val="00FE2F5B"/>
    <w:rsid w:val="00FE49A0"/>
    <w:rsid w:val="00FE5DB1"/>
    <w:rsid w:val="00FE5FC9"/>
    <w:rsid w:val="00FE6919"/>
    <w:rsid w:val="00FE73DB"/>
    <w:rsid w:val="00FE773A"/>
    <w:rsid w:val="00FF0052"/>
    <w:rsid w:val="00FF0218"/>
    <w:rsid w:val="00FF0404"/>
    <w:rsid w:val="00FF08F7"/>
    <w:rsid w:val="00FF0D9E"/>
    <w:rsid w:val="00FF1651"/>
    <w:rsid w:val="00FF1F54"/>
    <w:rsid w:val="00FF3378"/>
    <w:rsid w:val="00FF3C08"/>
    <w:rsid w:val="00FF3CE2"/>
    <w:rsid w:val="00FF604E"/>
    <w:rsid w:val="00FF648A"/>
    <w:rsid w:val="00FF6C97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E5"/>
    <w:rPr>
      <w:sz w:val="24"/>
      <w:szCs w:val="24"/>
    </w:rPr>
  </w:style>
  <w:style w:type="paragraph" w:styleId="1">
    <w:name w:val="heading 1"/>
    <w:basedOn w:val="a"/>
    <w:next w:val="a"/>
    <w:qFormat/>
    <w:rsid w:val="000454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454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454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2381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454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54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E71F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BA44E6"/>
    <w:pPr>
      <w:tabs>
        <w:tab w:val="left" w:pos="5600"/>
      </w:tabs>
      <w:ind w:firstLine="567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rsid w:val="001E4F5E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paragraph" w:styleId="a5">
    <w:name w:val="Body Text Indent"/>
    <w:basedOn w:val="a"/>
    <w:link w:val="a6"/>
    <w:rsid w:val="000F65DA"/>
    <w:pPr>
      <w:spacing w:after="120"/>
      <w:ind w:left="283"/>
    </w:pPr>
  </w:style>
  <w:style w:type="paragraph" w:styleId="22">
    <w:name w:val="Body Text 2"/>
    <w:basedOn w:val="a"/>
    <w:link w:val="23"/>
    <w:rsid w:val="007E2381"/>
    <w:pPr>
      <w:spacing w:after="120" w:line="480" w:lineRule="auto"/>
    </w:pPr>
  </w:style>
  <w:style w:type="paragraph" w:styleId="32">
    <w:name w:val="Body Text Indent 3"/>
    <w:basedOn w:val="a"/>
    <w:rsid w:val="007E2381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7E2381"/>
    <w:rPr>
      <w:szCs w:val="20"/>
    </w:rPr>
  </w:style>
  <w:style w:type="paragraph" w:styleId="a7">
    <w:name w:val="List"/>
    <w:basedOn w:val="a"/>
    <w:rsid w:val="00045457"/>
    <w:pPr>
      <w:ind w:left="283" w:hanging="283"/>
    </w:pPr>
  </w:style>
  <w:style w:type="paragraph" w:styleId="24">
    <w:name w:val="List 2"/>
    <w:basedOn w:val="a"/>
    <w:rsid w:val="00045457"/>
    <w:pPr>
      <w:ind w:left="566" w:hanging="283"/>
    </w:pPr>
  </w:style>
  <w:style w:type="paragraph" w:styleId="33">
    <w:name w:val="List 3"/>
    <w:basedOn w:val="a"/>
    <w:rsid w:val="00045457"/>
    <w:pPr>
      <w:ind w:left="849" w:hanging="283"/>
    </w:pPr>
  </w:style>
  <w:style w:type="paragraph" w:styleId="40">
    <w:name w:val="List 4"/>
    <w:basedOn w:val="a"/>
    <w:rsid w:val="00045457"/>
    <w:pPr>
      <w:ind w:left="1132" w:hanging="283"/>
    </w:pPr>
  </w:style>
  <w:style w:type="paragraph" w:styleId="3">
    <w:name w:val="List Bullet 3"/>
    <w:basedOn w:val="a"/>
    <w:rsid w:val="00045457"/>
    <w:pPr>
      <w:numPr>
        <w:numId w:val="2"/>
      </w:numPr>
    </w:pPr>
  </w:style>
  <w:style w:type="paragraph" w:styleId="25">
    <w:name w:val="List Continue 2"/>
    <w:basedOn w:val="a"/>
    <w:rsid w:val="00045457"/>
    <w:pPr>
      <w:spacing w:after="120"/>
      <w:ind w:left="566"/>
    </w:pPr>
  </w:style>
  <w:style w:type="paragraph" w:styleId="a8">
    <w:name w:val="Body Text"/>
    <w:basedOn w:val="a"/>
    <w:rsid w:val="00045457"/>
    <w:pPr>
      <w:spacing w:after="120"/>
    </w:pPr>
  </w:style>
  <w:style w:type="paragraph" w:styleId="a9">
    <w:name w:val="Body Text First Indent"/>
    <w:basedOn w:val="a8"/>
    <w:rsid w:val="00045457"/>
    <w:pPr>
      <w:ind w:firstLine="210"/>
    </w:pPr>
  </w:style>
  <w:style w:type="paragraph" w:styleId="26">
    <w:name w:val="Body Text First Indent 2"/>
    <w:basedOn w:val="a5"/>
    <w:rsid w:val="00045457"/>
    <w:pPr>
      <w:ind w:firstLine="210"/>
    </w:pPr>
  </w:style>
  <w:style w:type="paragraph" w:styleId="aa">
    <w:name w:val="Document Map"/>
    <w:basedOn w:val="a"/>
    <w:semiHidden/>
    <w:rsid w:val="0004545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3B313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rsid w:val="00DE5BD7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260C08"/>
  </w:style>
  <w:style w:type="table" w:styleId="af0">
    <w:name w:val="Table Grid"/>
    <w:basedOn w:val="a1"/>
    <w:uiPriority w:val="59"/>
    <w:rsid w:val="00614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semiHidden/>
    <w:rsid w:val="00D35C2E"/>
    <w:rPr>
      <w:sz w:val="20"/>
      <w:szCs w:val="20"/>
    </w:rPr>
  </w:style>
  <w:style w:type="character" w:styleId="af2">
    <w:name w:val="footnote reference"/>
    <w:semiHidden/>
    <w:rsid w:val="00D35C2E"/>
    <w:rPr>
      <w:vertAlign w:val="superscript"/>
    </w:rPr>
  </w:style>
  <w:style w:type="paragraph" w:customStyle="1" w:styleId="af3">
    <w:name w:val="Знак"/>
    <w:basedOn w:val="a"/>
    <w:autoRedefine/>
    <w:rsid w:val="0082595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4">
    <w:name w:val="Знак"/>
    <w:basedOn w:val="a"/>
    <w:autoRedefine/>
    <w:rsid w:val="00E24F7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4">
    <w:name w:val="Body Text 3"/>
    <w:basedOn w:val="a"/>
    <w:rsid w:val="00091D2A"/>
    <w:pPr>
      <w:spacing w:after="120"/>
    </w:pPr>
    <w:rPr>
      <w:sz w:val="16"/>
      <w:szCs w:val="16"/>
    </w:rPr>
  </w:style>
  <w:style w:type="paragraph" w:styleId="af5">
    <w:name w:val="caption"/>
    <w:basedOn w:val="a"/>
    <w:qFormat/>
    <w:rsid w:val="00EB064E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23">
    <w:name w:val="Основной текст 2 Знак"/>
    <w:link w:val="22"/>
    <w:rsid w:val="00084134"/>
    <w:rPr>
      <w:sz w:val="24"/>
      <w:szCs w:val="24"/>
      <w:lang w:val="ru-RU" w:eastAsia="ru-RU" w:bidi="ar-SA"/>
    </w:rPr>
  </w:style>
  <w:style w:type="character" w:customStyle="1" w:styleId="a6">
    <w:name w:val="Основной текст с отступом Знак"/>
    <w:link w:val="a5"/>
    <w:locked/>
    <w:rsid w:val="007F3573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BA3ED3"/>
  </w:style>
  <w:style w:type="character" w:customStyle="1" w:styleId="apple-style-span">
    <w:name w:val="apple-style-span"/>
    <w:rsid w:val="00340EA0"/>
  </w:style>
  <w:style w:type="character" w:customStyle="1" w:styleId="ae">
    <w:name w:val="Нижний колонтитул Знак"/>
    <w:link w:val="ad"/>
    <w:uiPriority w:val="99"/>
    <w:rsid w:val="00025FC0"/>
    <w:rPr>
      <w:sz w:val="24"/>
      <w:szCs w:val="24"/>
    </w:rPr>
  </w:style>
  <w:style w:type="character" w:styleId="af6">
    <w:name w:val="Strong"/>
    <w:uiPriority w:val="22"/>
    <w:qFormat/>
    <w:rsid w:val="00813E40"/>
    <w:rPr>
      <w:b/>
      <w:bCs/>
    </w:rPr>
  </w:style>
  <w:style w:type="paragraph" w:styleId="af7">
    <w:name w:val="Normal (Web)"/>
    <w:basedOn w:val="a"/>
    <w:uiPriority w:val="99"/>
    <w:rsid w:val="00813E40"/>
    <w:pPr>
      <w:spacing w:before="100" w:beforeAutospacing="1" w:after="100" w:afterAutospacing="1"/>
    </w:pPr>
  </w:style>
  <w:style w:type="paragraph" w:customStyle="1" w:styleId="10">
    <w:name w:val="Обычный1"/>
    <w:rsid w:val="00813E40"/>
    <w:rPr>
      <w:snapToGrid w:val="0"/>
    </w:rPr>
  </w:style>
  <w:style w:type="paragraph" w:customStyle="1" w:styleId="211">
    <w:name w:val="Основной текст с отступом 21"/>
    <w:basedOn w:val="a"/>
    <w:rsid w:val="00813E40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A3CF3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8">
    <w:name w:val="Placeholder Text"/>
    <w:uiPriority w:val="99"/>
    <w:semiHidden/>
    <w:rsid w:val="00D33F37"/>
    <w:rPr>
      <w:color w:val="808080"/>
    </w:rPr>
  </w:style>
  <w:style w:type="paragraph" w:styleId="af9">
    <w:name w:val="List Paragraph"/>
    <w:basedOn w:val="a"/>
    <w:qFormat/>
    <w:rsid w:val="00740712"/>
    <w:pPr>
      <w:ind w:left="720"/>
      <w:contextualSpacing/>
    </w:pPr>
  </w:style>
  <w:style w:type="paragraph" w:customStyle="1" w:styleId="headertext">
    <w:name w:val="headertext"/>
    <w:basedOn w:val="a"/>
    <w:rsid w:val="00596F4B"/>
    <w:pPr>
      <w:spacing w:before="100" w:beforeAutospacing="1" w:after="100" w:afterAutospacing="1"/>
    </w:pPr>
  </w:style>
  <w:style w:type="character" w:customStyle="1" w:styleId="s1">
    <w:name w:val="s1"/>
    <w:basedOn w:val="a0"/>
    <w:rsid w:val="00596F4B"/>
  </w:style>
  <w:style w:type="character" w:styleId="afa">
    <w:name w:val="Hyperlink"/>
    <w:uiPriority w:val="99"/>
    <w:unhideWhenUsed/>
    <w:rsid w:val="00506259"/>
    <w:rPr>
      <w:color w:val="0000FF"/>
      <w:u w:val="single"/>
    </w:rPr>
  </w:style>
  <w:style w:type="character" w:styleId="afb">
    <w:name w:val="Emphasis"/>
    <w:uiPriority w:val="20"/>
    <w:qFormat/>
    <w:rsid w:val="00F36499"/>
    <w:rPr>
      <w:i/>
      <w:iCs/>
    </w:rPr>
  </w:style>
  <w:style w:type="character" w:customStyle="1" w:styleId="31">
    <w:name w:val="Заголовок 3 Знак"/>
    <w:link w:val="30"/>
    <w:rsid w:val="00271658"/>
    <w:rPr>
      <w:rFonts w:ascii="Arial" w:hAnsi="Arial" w:cs="Arial"/>
      <w:b/>
      <w:bCs/>
      <w:sz w:val="26"/>
      <w:szCs w:val="26"/>
    </w:rPr>
  </w:style>
  <w:style w:type="paragraph" w:styleId="afc">
    <w:name w:val="No Spacing"/>
    <w:uiPriority w:val="1"/>
    <w:qFormat/>
    <w:rsid w:val="00271658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с отступом 2 Знак"/>
    <w:link w:val="20"/>
    <w:rsid w:val="009B7DFD"/>
    <w:rPr>
      <w:sz w:val="28"/>
    </w:rPr>
  </w:style>
  <w:style w:type="character" w:customStyle="1" w:styleId="FontStyle85">
    <w:name w:val="Font Style85"/>
    <w:uiPriority w:val="99"/>
    <w:rsid w:val="00147E5F"/>
    <w:rPr>
      <w:rFonts w:ascii="Arial" w:hAnsi="Arial" w:cs="Arial"/>
      <w:color w:val="000000"/>
      <w:sz w:val="18"/>
      <w:szCs w:val="18"/>
    </w:rPr>
  </w:style>
  <w:style w:type="paragraph" w:customStyle="1" w:styleId="27">
    <w:name w:val="Основной текст2"/>
    <w:basedOn w:val="a"/>
    <w:rsid w:val="00147E5F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9C1D0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d">
    <w:name w:val="annotation reference"/>
    <w:semiHidden/>
    <w:unhideWhenUsed/>
    <w:rsid w:val="00B85DE2"/>
    <w:rPr>
      <w:sz w:val="16"/>
      <w:szCs w:val="16"/>
    </w:rPr>
  </w:style>
  <w:style w:type="paragraph" w:styleId="afe">
    <w:name w:val="annotation text"/>
    <w:basedOn w:val="a"/>
    <w:link w:val="aff"/>
    <w:semiHidden/>
    <w:unhideWhenUsed/>
    <w:rsid w:val="00B85DE2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B85DE2"/>
  </w:style>
  <w:style w:type="paragraph" w:styleId="aff0">
    <w:name w:val="annotation subject"/>
    <w:basedOn w:val="afe"/>
    <w:next w:val="afe"/>
    <w:link w:val="aff1"/>
    <w:semiHidden/>
    <w:unhideWhenUsed/>
    <w:rsid w:val="00B85DE2"/>
    <w:rPr>
      <w:b/>
      <w:bCs/>
    </w:rPr>
  </w:style>
  <w:style w:type="character" w:customStyle="1" w:styleId="aff1">
    <w:name w:val="Тема примечания Знак"/>
    <w:link w:val="aff0"/>
    <w:semiHidden/>
    <w:rsid w:val="00B85DE2"/>
    <w:rPr>
      <w:b/>
      <w:bCs/>
    </w:rPr>
  </w:style>
  <w:style w:type="character" w:customStyle="1" w:styleId="35">
    <w:name w:val="Основной текст (3)_"/>
    <w:basedOn w:val="a0"/>
    <w:link w:val="36"/>
    <w:rsid w:val="00047C28"/>
    <w:rPr>
      <w:b/>
      <w:bCs/>
      <w:sz w:val="22"/>
      <w:szCs w:val="2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047C28"/>
    <w:pPr>
      <w:widowControl w:val="0"/>
      <w:shd w:val="clear" w:color="auto" w:fill="FFFFFF"/>
      <w:spacing w:line="244" w:lineRule="exact"/>
      <w:jc w:val="both"/>
    </w:pPr>
    <w:rPr>
      <w:b/>
      <w:bCs/>
      <w:sz w:val="22"/>
      <w:szCs w:val="22"/>
    </w:rPr>
  </w:style>
  <w:style w:type="character" w:customStyle="1" w:styleId="aff2">
    <w:name w:val="Сноска_"/>
    <w:basedOn w:val="a0"/>
    <w:link w:val="aff3"/>
    <w:rsid w:val="00992609"/>
    <w:rPr>
      <w:sz w:val="17"/>
      <w:szCs w:val="17"/>
      <w:shd w:val="clear" w:color="auto" w:fill="FFFFFF"/>
    </w:rPr>
  </w:style>
  <w:style w:type="character" w:customStyle="1" w:styleId="9pt0pt">
    <w:name w:val="Сноска + 9 pt;Курсив;Интервал 0 pt"/>
    <w:basedOn w:val="aff2"/>
    <w:rsid w:val="00992609"/>
    <w:rPr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8">
    <w:name w:val="Основной текст (2)_"/>
    <w:basedOn w:val="a0"/>
    <w:link w:val="212"/>
    <w:rsid w:val="00992609"/>
    <w:rPr>
      <w:sz w:val="22"/>
      <w:szCs w:val="22"/>
      <w:shd w:val="clear" w:color="auto" w:fill="FFFFFF"/>
    </w:rPr>
  </w:style>
  <w:style w:type="character" w:customStyle="1" w:styleId="4Exact">
    <w:name w:val="Основной текст (4) Exact"/>
    <w:basedOn w:val="a0"/>
    <w:link w:val="41"/>
    <w:rsid w:val="00992609"/>
    <w:rPr>
      <w:sz w:val="22"/>
      <w:szCs w:val="22"/>
      <w:shd w:val="clear" w:color="auto" w:fill="FFFFFF"/>
    </w:rPr>
  </w:style>
  <w:style w:type="character" w:customStyle="1" w:styleId="220">
    <w:name w:val="Основной текст (2)2"/>
    <w:basedOn w:val="28"/>
    <w:rsid w:val="0099260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3">
    <w:name w:val="Сноска"/>
    <w:basedOn w:val="a"/>
    <w:link w:val="aff2"/>
    <w:rsid w:val="00992609"/>
    <w:pPr>
      <w:widowControl w:val="0"/>
      <w:shd w:val="clear" w:color="auto" w:fill="FFFFFF"/>
      <w:spacing w:line="211" w:lineRule="exact"/>
      <w:jc w:val="both"/>
    </w:pPr>
    <w:rPr>
      <w:sz w:val="17"/>
      <w:szCs w:val="17"/>
    </w:rPr>
  </w:style>
  <w:style w:type="paragraph" w:customStyle="1" w:styleId="212">
    <w:name w:val="Основной текст (2)1"/>
    <w:basedOn w:val="a"/>
    <w:link w:val="28"/>
    <w:rsid w:val="00992609"/>
    <w:pPr>
      <w:widowControl w:val="0"/>
      <w:shd w:val="clear" w:color="auto" w:fill="FFFFFF"/>
      <w:spacing w:after="1060" w:line="244" w:lineRule="exact"/>
    </w:pPr>
    <w:rPr>
      <w:sz w:val="22"/>
      <w:szCs w:val="22"/>
    </w:rPr>
  </w:style>
  <w:style w:type="paragraph" w:customStyle="1" w:styleId="41">
    <w:name w:val="Основной текст (4)"/>
    <w:basedOn w:val="a"/>
    <w:link w:val="4Exact"/>
    <w:rsid w:val="00992609"/>
    <w:pPr>
      <w:widowControl w:val="0"/>
      <w:shd w:val="clear" w:color="auto" w:fill="FFFFFF"/>
      <w:spacing w:line="244" w:lineRule="exact"/>
    </w:pPr>
    <w:rPr>
      <w:sz w:val="22"/>
      <w:szCs w:val="22"/>
    </w:rPr>
  </w:style>
  <w:style w:type="character" w:customStyle="1" w:styleId="29">
    <w:name w:val="Основной текст (2)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B9CFEA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0">
    <w:name w:val="Основной текст (2)4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4">
    <w:name w:val="Подпись к таблице_"/>
    <w:basedOn w:val="a0"/>
    <w:link w:val="11"/>
    <w:rsid w:val="009D40ED"/>
    <w:rPr>
      <w:sz w:val="22"/>
      <w:szCs w:val="22"/>
      <w:shd w:val="clear" w:color="auto" w:fill="FFFFFF"/>
    </w:rPr>
  </w:style>
  <w:style w:type="character" w:customStyle="1" w:styleId="aff5">
    <w:name w:val="Подпись к таблице"/>
    <w:basedOn w:val="aff4"/>
    <w:rsid w:val="009D40ED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Малые прописные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8"/>
    <w:rsid w:val="009D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11">
    <w:name w:val="Подпись к таблице1"/>
    <w:basedOn w:val="a"/>
    <w:link w:val="aff4"/>
    <w:rsid w:val="009D40ED"/>
    <w:pPr>
      <w:widowControl w:val="0"/>
      <w:shd w:val="clear" w:color="auto" w:fill="FFFFFF"/>
      <w:spacing w:line="264" w:lineRule="exact"/>
      <w:jc w:val="right"/>
    </w:pPr>
    <w:rPr>
      <w:sz w:val="22"/>
      <w:szCs w:val="22"/>
    </w:rPr>
  </w:style>
  <w:style w:type="paragraph" w:styleId="aff6">
    <w:name w:val="endnote text"/>
    <w:basedOn w:val="a"/>
    <w:link w:val="aff7"/>
    <w:semiHidden/>
    <w:unhideWhenUsed/>
    <w:rsid w:val="0073365A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semiHidden/>
    <w:rsid w:val="0073365A"/>
  </w:style>
  <w:style w:type="character" w:styleId="aff8">
    <w:name w:val="endnote reference"/>
    <w:basedOn w:val="a0"/>
    <w:semiHidden/>
    <w:unhideWhenUsed/>
    <w:rsid w:val="0073365A"/>
    <w:rPr>
      <w:vertAlign w:val="superscript"/>
    </w:rPr>
  </w:style>
  <w:style w:type="character" w:customStyle="1" w:styleId="50">
    <w:name w:val="Заголовок №5_"/>
    <w:basedOn w:val="a0"/>
    <w:link w:val="51"/>
    <w:rsid w:val="00A100E9"/>
    <w:rPr>
      <w:b/>
      <w:bCs/>
      <w:sz w:val="22"/>
      <w:szCs w:val="22"/>
      <w:shd w:val="clear" w:color="auto" w:fill="FFFFFF"/>
    </w:rPr>
  </w:style>
  <w:style w:type="character" w:customStyle="1" w:styleId="5Corbel12pt">
    <w:name w:val="Заголовок №5 + Corbel;12 pt;Курсив"/>
    <w:basedOn w:val="50"/>
    <w:rsid w:val="00A100E9"/>
    <w:rPr>
      <w:rFonts w:ascii="Corbel" w:eastAsia="Corbel" w:hAnsi="Corbel" w:cs="Corbel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1">
    <w:name w:val="Основной текст (2) + Курсив2"/>
    <w:basedOn w:val="28"/>
    <w:rsid w:val="00A100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51">
    <w:name w:val="Заголовок №5"/>
    <w:basedOn w:val="a"/>
    <w:link w:val="50"/>
    <w:rsid w:val="00A100E9"/>
    <w:pPr>
      <w:widowControl w:val="0"/>
      <w:shd w:val="clear" w:color="auto" w:fill="FFFFFF"/>
      <w:spacing w:after="160" w:line="244" w:lineRule="exact"/>
      <w:ind w:hanging="1020"/>
      <w:outlineLvl w:val="4"/>
    </w:pPr>
    <w:rPr>
      <w:b/>
      <w:bCs/>
      <w:sz w:val="22"/>
      <w:szCs w:val="22"/>
    </w:rPr>
  </w:style>
  <w:style w:type="character" w:customStyle="1" w:styleId="aff9">
    <w:name w:val="Основной текст_"/>
    <w:basedOn w:val="a0"/>
    <w:link w:val="12"/>
    <w:rsid w:val="00EB3592"/>
    <w:rPr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ff9"/>
    <w:rsid w:val="00EB3592"/>
    <w:pPr>
      <w:widowControl w:val="0"/>
      <w:shd w:val="clear" w:color="auto" w:fill="FFFFFF"/>
      <w:ind w:firstLine="400"/>
    </w:pPr>
    <w:rPr>
      <w:sz w:val="17"/>
      <w:szCs w:val="17"/>
    </w:rPr>
  </w:style>
  <w:style w:type="character" w:customStyle="1" w:styleId="3Exact">
    <w:name w:val="Основной текст (3) Exact"/>
    <w:basedOn w:val="a0"/>
    <w:rsid w:val="002E0D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ffa"/>
    <w:rsid w:val="002E0D80"/>
    <w:rPr>
      <w:b/>
      <w:bCs/>
      <w:sz w:val="22"/>
      <w:szCs w:val="22"/>
      <w:shd w:val="clear" w:color="auto" w:fill="FFFFFF"/>
    </w:rPr>
  </w:style>
  <w:style w:type="character" w:customStyle="1" w:styleId="3Corbel12ptExact">
    <w:name w:val="Основной текст (3) + Corbel;12 pt;Курсив Exact"/>
    <w:basedOn w:val="35"/>
    <w:rsid w:val="002E0D80"/>
    <w:rPr>
      <w:rFonts w:ascii="Corbel" w:eastAsia="Corbel" w:hAnsi="Corbel" w:cs="Corbel"/>
      <w:b/>
      <w:bCs/>
      <w:i/>
      <w:iCs/>
      <w:smallCaps w:val="0"/>
      <w:strike w:val="0"/>
      <w:sz w:val="24"/>
      <w:szCs w:val="24"/>
      <w:u w:val="none"/>
      <w:shd w:val="clear" w:color="auto" w:fill="FFFFFF"/>
    </w:rPr>
  </w:style>
  <w:style w:type="character" w:customStyle="1" w:styleId="2Corbel1pt">
    <w:name w:val="Основной текст (2) + Corbel;Полужирный;Интервал 1 pt"/>
    <w:basedOn w:val="28"/>
    <w:rsid w:val="002E0D80"/>
    <w:rPr>
      <w:rFonts w:ascii="Corbel" w:eastAsia="Corbel" w:hAnsi="Corbel" w:cs="Corbel"/>
      <w:b/>
      <w:bCs/>
      <w:i w:val="0"/>
      <w:iCs w:val="0"/>
      <w:smallCaps w:val="0"/>
      <w:strike w:val="0"/>
      <w:color w:val="B9CFEA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">
    <w:name w:val="Заголовок №2_"/>
    <w:basedOn w:val="a0"/>
    <w:link w:val="213"/>
    <w:rsid w:val="002E0D80"/>
    <w:rPr>
      <w:rFonts w:ascii="Consolas" w:eastAsia="Consolas" w:hAnsi="Consolas" w:cs="Consolas"/>
      <w:i/>
      <w:iCs/>
      <w:sz w:val="34"/>
      <w:szCs w:val="34"/>
      <w:shd w:val="clear" w:color="auto" w:fill="FFFFFF"/>
    </w:rPr>
  </w:style>
  <w:style w:type="character" w:customStyle="1" w:styleId="2c">
    <w:name w:val="Заголовок №2"/>
    <w:basedOn w:val="2b"/>
    <w:rsid w:val="002E0D80"/>
    <w:rPr>
      <w:rFonts w:ascii="Consolas" w:eastAsia="Consolas" w:hAnsi="Consolas" w:cs="Consolas"/>
      <w:i/>
      <w:iCs/>
      <w:color w:val="746D9D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250">
    <w:name w:val="Основной текст (2)5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746D9D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d">
    <w:name w:val="Основной текст (2) + Курсив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46D9D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b">
    <w:name w:val="Колонтитул_"/>
    <w:basedOn w:val="a0"/>
    <w:link w:val="13"/>
    <w:rsid w:val="002E0D80"/>
    <w:rPr>
      <w:rFonts w:ascii="Century Gothic" w:eastAsia="Century Gothic" w:hAnsi="Century Gothic" w:cs="Century Gothic"/>
      <w:shd w:val="clear" w:color="auto" w:fill="FFFFFF"/>
    </w:rPr>
  </w:style>
  <w:style w:type="character" w:customStyle="1" w:styleId="affc">
    <w:name w:val="Колонтитул"/>
    <w:basedOn w:val="affb"/>
    <w:rsid w:val="002E0D80"/>
    <w:rPr>
      <w:rFonts w:ascii="Century Gothic" w:eastAsia="Century Gothic" w:hAnsi="Century Gothic" w:cs="Century Gothic"/>
      <w:color w:val="000000"/>
      <w:w w:val="100"/>
      <w:position w:val="0"/>
      <w:shd w:val="clear" w:color="auto" w:fill="FFFFFF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2E0D80"/>
    <w:rPr>
      <w:shd w:val="clear" w:color="auto" w:fill="FFFFFF"/>
    </w:rPr>
  </w:style>
  <w:style w:type="character" w:customStyle="1" w:styleId="2e">
    <w:name w:val="Основной текст (2) + Полужирный"/>
    <w:basedOn w:val="28"/>
    <w:rsid w:val="002E0D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3">
    <w:name w:val="Оглавление 5 Знак"/>
    <w:basedOn w:val="a0"/>
    <w:link w:val="54"/>
    <w:rsid w:val="002E0D80"/>
    <w:rPr>
      <w:b/>
      <w:bCs/>
      <w:sz w:val="22"/>
      <w:szCs w:val="22"/>
      <w:shd w:val="clear" w:color="auto" w:fill="FFFFFF"/>
    </w:rPr>
  </w:style>
  <w:style w:type="character" w:customStyle="1" w:styleId="5Exact">
    <w:name w:val="Основной текст (5) Exact"/>
    <w:basedOn w:val="a0"/>
    <w:link w:val="55"/>
    <w:rsid w:val="002E0D80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character" w:customStyle="1" w:styleId="5ArialUnicodeMSExact">
    <w:name w:val="Основной текст (5) + Arial Unicode MS Exact"/>
    <w:basedOn w:val="5Exact"/>
    <w:rsid w:val="002E0D80"/>
    <w:rPr>
      <w:rFonts w:ascii="Arial Unicode MS" w:eastAsia="Arial Unicode MS" w:hAnsi="Arial Unicode MS" w:cs="Arial Unicode MS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2E0D80"/>
    <w:rPr>
      <w:sz w:val="22"/>
      <w:szCs w:val="22"/>
      <w:shd w:val="clear" w:color="auto" w:fill="FFFFFF"/>
      <w:lang w:val="en-US" w:eastAsia="en-US" w:bidi="en-US"/>
    </w:rPr>
  </w:style>
  <w:style w:type="character" w:customStyle="1" w:styleId="7Exact">
    <w:name w:val="Основной текст (7) Exact"/>
    <w:basedOn w:val="a0"/>
    <w:rsid w:val="002E0D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Consolas12ptExact">
    <w:name w:val="Основной текст (7) + Consolas;12 pt;Не полужирный;Курсив Exact"/>
    <w:basedOn w:val="70"/>
    <w:rsid w:val="002E0D80"/>
    <w:rPr>
      <w:rFonts w:ascii="Consolas" w:eastAsia="Consolas" w:hAnsi="Consolas" w:cs="Consolas"/>
      <w:b/>
      <w:bCs/>
      <w:i/>
      <w:iCs/>
      <w:sz w:val="24"/>
      <w:szCs w:val="24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2E0D80"/>
    <w:rPr>
      <w:rFonts w:ascii="Century Gothic" w:eastAsia="Century Gothic" w:hAnsi="Century Gothic" w:cs="Century Gothic"/>
      <w:b/>
      <w:bCs/>
      <w:spacing w:val="30"/>
      <w:sz w:val="17"/>
      <w:szCs w:val="17"/>
      <w:shd w:val="clear" w:color="auto" w:fill="FFFFFF"/>
    </w:rPr>
  </w:style>
  <w:style w:type="character" w:customStyle="1" w:styleId="2Exact">
    <w:name w:val="Основной текст (2) Exact"/>
    <w:basedOn w:val="a0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Exact">
    <w:name w:val="Основной текст (10) Exact"/>
    <w:basedOn w:val="a0"/>
    <w:link w:val="100"/>
    <w:rsid w:val="002E0D80"/>
    <w:rPr>
      <w:rFonts w:ascii="Corbel" w:eastAsia="Corbel" w:hAnsi="Corbel" w:cs="Corbel"/>
      <w:i/>
      <w:iCs/>
      <w:sz w:val="14"/>
      <w:szCs w:val="14"/>
      <w:shd w:val="clear" w:color="auto" w:fill="FFFFFF"/>
    </w:rPr>
  </w:style>
  <w:style w:type="character" w:customStyle="1" w:styleId="10Exact0">
    <w:name w:val="Основной текст (10) + Малые прописные Exact"/>
    <w:basedOn w:val="10Exact"/>
    <w:rsid w:val="002E0D80"/>
    <w:rPr>
      <w:rFonts w:ascii="Corbel" w:eastAsia="Corbel" w:hAnsi="Corbel" w:cs="Corbel"/>
      <w:i/>
      <w:i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0CenturySchoolbook105ptExact">
    <w:name w:val="Основной текст (10) + Century Schoolbook;10;5 pt;Не курсив Exact"/>
    <w:basedOn w:val="10Exact"/>
    <w:rsid w:val="002E0D80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CenturySchoolbook11ptExact">
    <w:name w:val="Основной текст (10) + Century Schoolbook;11 pt;Не курсив Exact"/>
    <w:basedOn w:val="10Exact"/>
    <w:rsid w:val="002E0D80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basedOn w:val="a0"/>
    <w:link w:val="110"/>
    <w:rsid w:val="002E0D80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111ptExact">
    <w:name w:val="Основной текст (11) + 11 pt Exact"/>
    <w:basedOn w:val="11Exact"/>
    <w:rsid w:val="002E0D80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Exact0">
    <w:name w:val="Подпись к таблице Exact"/>
    <w:basedOn w:val="a0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1">
    <w:name w:val="Подпись к таблице Exact1"/>
    <w:basedOn w:val="aff4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single"/>
      <w:shd w:val="clear" w:color="auto" w:fill="FFFFFF"/>
    </w:rPr>
  </w:style>
  <w:style w:type="character" w:customStyle="1" w:styleId="Exact2">
    <w:name w:val="Подпись к таблице + Курсив Exact"/>
    <w:basedOn w:val="aff4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single"/>
      <w:shd w:val="clear" w:color="auto" w:fill="FFFFFF"/>
    </w:rPr>
  </w:style>
  <w:style w:type="character" w:customStyle="1" w:styleId="28pt0pt">
    <w:name w:val="Основной текст (2) + 8 pt;Малые прописные;Интервал 0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Corbel10pt">
    <w:name w:val="Основной текст (2) + Corbel;10 pt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Exact">
    <w:name w:val="Заголовок №1 Exact"/>
    <w:basedOn w:val="a0"/>
    <w:link w:val="14"/>
    <w:rsid w:val="002E0D80"/>
    <w:rPr>
      <w:sz w:val="22"/>
      <w:szCs w:val="22"/>
      <w:shd w:val="clear" w:color="auto" w:fill="FFFFFF"/>
    </w:rPr>
  </w:style>
  <w:style w:type="character" w:customStyle="1" w:styleId="13Exact">
    <w:name w:val="Основной текст (13) Exact"/>
    <w:basedOn w:val="a0"/>
    <w:link w:val="130"/>
    <w:rsid w:val="002E0D80"/>
    <w:rPr>
      <w:rFonts w:ascii="Consolas" w:eastAsia="Consolas" w:hAnsi="Consolas" w:cs="Consolas"/>
      <w:i/>
      <w:iCs/>
      <w:sz w:val="9"/>
      <w:szCs w:val="9"/>
      <w:shd w:val="clear" w:color="auto" w:fill="FFFFFF"/>
    </w:rPr>
  </w:style>
  <w:style w:type="character" w:customStyle="1" w:styleId="13TimesNewRomanExact">
    <w:name w:val="Основной текст (13) + Times New Roman;Не курсив Exact"/>
    <w:basedOn w:val="13Exact"/>
    <w:rsid w:val="002E0D8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42Exact">
    <w:name w:val="Заголовок №4 (2) Exact"/>
    <w:basedOn w:val="a0"/>
    <w:link w:val="42"/>
    <w:rsid w:val="002E0D80"/>
    <w:rPr>
      <w:rFonts w:ascii="Corbel" w:eastAsia="Corbel" w:hAnsi="Corbel" w:cs="Corbel"/>
      <w:sz w:val="24"/>
      <w:szCs w:val="24"/>
      <w:shd w:val="clear" w:color="auto" w:fill="FFFFFF"/>
    </w:rPr>
  </w:style>
  <w:style w:type="character" w:customStyle="1" w:styleId="42TimesNewRoman11ptExact">
    <w:name w:val="Заголовок №4 (2) + Times New Roman;11 pt Exact"/>
    <w:basedOn w:val="42Exact"/>
    <w:rsid w:val="002E0D8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5Exact">
    <w:name w:val="Основной текст (15) Exact"/>
    <w:basedOn w:val="a0"/>
    <w:link w:val="15"/>
    <w:rsid w:val="002E0D80"/>
    <w:rPr>
      <w:rFonts w:ascii="Corbel" w:eastAsia="Corbel" w:hAnsi="Corbel" w:cs="Corbel"/>
      <w:sz w:val="14"/>
      <w:szCs w:val="14"/>
      <w:shd w:val="clear" w:color="auto" w:fill="FFFFFF"/>
    </w:rPr>
  </w:style>
  <w:style w:type="character" w:customStyle="1" w:styleId="2CenturyGothic45pt">
    <w:name w:val="Основной текст (2) + Century Gothic;4;5 pt"/>
    <w:basedOn w:val="28"/>
    <w:rsid w:val="002E0D8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8"/>
    <w:rsid w:val="002E0D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Corbel75pt">
    <w:name w:val="Основной текст (2) + Corbel;7;5 pt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2E0D80"/>
    <w:rPr>
      <w:sz w:val="22"/>
      <w:szCs w:val="22"/>
      <w:shd w:val="clear" w:color="auto" w:fill="FFFFFF"/>
    </w:rPr>
  </w:style>
  <w:style w:type="character" w:customStyle="1" w:styleId="2Corbel15pt">
    <w:name w:val="Основной текст (2) + Corbel;15 pt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basedOn w:val="a0"/>
    <w:link w:val="61"/>
    <w:rsid w:val="002E0D80"/>
    <w:rPr>
      <w:spacing w:val="10"/>
      <w:sz w:val="16"/>
      <w:szCs w:val="16"/>
      <w:shd w:val="clear" w:color="auto" w:fill="FFFFFF"/>
      <w:lang w:val="en-US" w:eastAsia="en-US" w:bidi="en-US"/>
    </w:rPr>
  </w:style>
  <w:style w:type="character" w:customStyle="1" w:styleId="60pt">
    <w:name w:val="Основной текст (6) + Интервал 0 pt"/>
    <w:basedOn w:val="60"/>
    <w:rsid w:val="002E0D80"/>
    <w:rPr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62">
    <w:name w:val="Основной текст (6) + Малые прописные"/>
    <w:basedOn w:val="60"/>
    <w:rsid w:val="002E0D80"/>
    <w:rPr>
      <w:smallCaps/>
      <w:color w:val="000000"/>
      <w:spacing w:val="1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14">
    <w:name w:val="Основной текст (2) + Малые прописные1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70">
    <w:name w:val="Основной текст (7)_"/>
    <w:basedOn w:val="a0"/>
    <w:link w:val="71"/>
    <w:rsid w:val="002E0D80"/>
    <w:rPr>
      <w:b/>
      <w:bCs/>
      <w:sz w:val="15"/>
      <w:szCs w:val="15"/>
      <w:shd w:val="clear" w:color="auto" w:fill="FFFFFF"/>
    </w:rPr>
  </w:style>
  <w:style w:type="character" w:customStyle="1" w:styleId="2f">
    <w:name w:val="Подпись к таблице (2)_"/>
    <w:basedOn w:val="a0"/>
    <w:link w:val="2f0"/>
    <w:rsid w:val="002E0D80"/>
    <w:rPr>
      <w:b/>
      <w:bCs/>
      <w:sz w:val="22"/>
      <w:szCs w:val="22"/>
      <w:shd w:val="clear" w:color="auto" w:fill="FFFFFF"/>
    </w:rPr>
  </w:style>
  <w:style w:type="character" w:customStyle="1" w:styleId="2CenturyGothic13pt">
    <w:name w:val="Основной текст (2) + Century Gothic;13 pt"/>
    <w:basedOn w:val="28"/>
    <w:rsid w:val="002E0D8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CenturyGothic13pt1">
    <w:name w:val="Основной текст (2) + Century Gothic;13 pt1"/>
    <w:basedOn w:val="28"/>
    <w:rsid w:val="002E0D8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character" w:customStyle="1" w:styleId="120">
    <w:name w:val="Основной текст (12)_"/>
    <w:basedOn w:val="a0"/>
    <w:link w:val="121"/>
    <w:rsid w:val="002E0D80"/>
    <w:rPr>
      <w:i/>
      <w:iCs/>
      <w:shd w:val="clear" w:color="auto" w:fill="FFFFFF"/>
    </w:rPr>
  </w:style>
  <w:style w:type="character" w:customStyle="1" w:styleId="1213pt">
    <w:name w:val="Основной текст (12) + 13 pt;Не курсив"/>
    <w:basedOn w:val="120"/>
    <w:rsid w:val="002E0D80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Corbel4pt">
    <w:name w:val="Основной текст (2) + Corbel;4 pt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2E0D80"/>
    <w:rPr>
      <w:sz w:val="17"/>
      <w:szCs w:val="17"/>
      <w:shd w:val="clear" w:color="auto" w:fill="FFFFFF"/>
    </w:rPr>
  </w:style>
  <w:style w:type="character" w:customStyle="1" w:styleId="37">
    <w:name w:val="Подпись к таблице3"/>
    <w:basedOn w:val="aff4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1">
    <w:name w:val="Подпись к таблице2"/>
    <w:basedOn w:val="aff4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en-US" w:eastAsia="en-US" w:bidi="en-US"/>
    </w:rPr>
  </w:style>
  <w:style w:type="character" w:customStyle="1" w:styleId="215">
    <w:name w:val="Основной текст (2) + Курсив1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65pt">
    <w:name w:val="Основной текст (2) + 6;5 pt;Курсив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245pt0">
    <w:name w:val="Основной текст (2) + 4;5 pt;Курсив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27pt">
    <w:name w:val="Основной текст (2) + 7 pt;Курсив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25pt">
    <w:name w:val="Основной текст (2) + 5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215pt">
    <w:name w:val="Основной текст (2) + 15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65pt0">
    <w:name w:val="Основной текст (2) + 6;5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2f2">
    <w:name w:val="Основной текст (2) + Курсив;Малые прописные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Corbel">
    <w:name w:val="Основной текст (2) + Corbel;Курсив"/>
    <w:basedOn w:val="28"/>
    <w:rsid w:val="002E0D80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CenturyGothic13pt0">
    <w:name w:val="Основной текст (2) + Century Gothic;13 pt;Курсив"/>
    <w:basedOn w:val="28"/>
    <w:rsid w:val="002E0D80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Курсив;Малые прописные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Corbel15pt1">
    <w:name w:val="Основной текст (2) + Corbel;15 pt1"/>
    <w:basedOn w:val="28"/>
    <w:rsid w:val="002E0D8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</w:rPr>
  </w:style>
  <w:style w:type="character" w:customStyle="1" w:styleId="285pt">
    <w:name w:val="Основной текст (2) + 8;5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2E0D80"/>
    <w:rPr>
      <w:i/>
      <w:iCs/>
      <w:sz w:val="22"/>
      <w:szCs w:val="22"/>
      <w:shd w:val="clear" w:color="auto" w:fill="FFFFFF"/>
    </w:rPr>
  </w:style>
  <w:style w:type="character" w:customStyle="1" w:styleId="161">
    <w:name w:val="Основной текст (16) + Не курсив"/>
    <w:basedOn w:val="16"/>
    <w:rsid w:val="002E0D80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3">
    <w:name w:val="Заголовок №4_"/>
    <w:basedOn w:val="a0"/>
    <w:link w:val="44"/>
    <w:rsid w:val="002E0D80"/>
    <w:rPr>
      <w:sz w:val="22"/>
      <w:szCs w:val="22"/>
      <w:shd w:val="clear" w:color="auto" w:fill="FFFFFF"/>
    </w:rPr>
  </w:style>
  <w:style w:type="character" w:customStyle="1" w:styleId="ArialNarrow105pt">
    <w:name w:val="Колонтитул + Arial Narrow;10;5 pt"/>
    <w:basedOn w:val="affb"/>
    <w:rsid w:val="002E0D80"/>
    <w:rPr>
      <w:rFonts w:ascii="Arial Narrow" w:eastAsia="Arial Narrow" w:hAnsi="Arial Narrow" w:cs="Arial Narrow"/>
      <w:color w:val="00000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2E0D80"/>
    <w:rPr>
      <w:b/>
      <w:bCs/>
      <w:spacing w:val="30"/>
      <w:sz w:val="36"/>
      <w:szCs w:val="36"/>
      <w:shd w:val="clear" w:color="auto" w:fill="FFFFFF"/>
    </w:rPr>
  </w:style>
  <w:style w:type="character" w:customStyle="1" w:styleId="19Exact">
    <w:name w:val="Основной текст (19) Exact"/>
    <w:basedOn w:val="a0"/>
    <w:link w:val="19"/>
    <w:rsid w:val="002E0D80"/>
    <w:rPr>
      <w:rFonts w:ascii="Century Gothic" w:eastAsia="Century Gothic" w:hAnsi="Century Gothic" w:cs="Century Gothic"/>
      <w:sz w:val="14"/>
      <w:szCs w:val="14"/>
      <w:shd w:val="clear" w:color="auto" w:fill="FFFFFF"/>
      <w:lang w:val="en-US" w:eastAsia="en-US" w:bidi="en-US"/>
    </w:rPr>
  </w:style>
  <w:style w:type="character" w:customStyle="1" w:styleId="1945ptExact">
    <w:name w:val="Основной текст (19) + 4;5 pt Exact"/>
    <w:basedOn w:val="19Exact"/>
    <w:rsid w:val="002E0D80"/>
    <w:rPr>
      <w:rFonts w:ascii="Century Gothic" w:eastAsia="Century Gothic" w:hAnsi="Century Gothic" w:cs="Century Gothic"/>
      <w:color w:val="000000"/>
      <w:spacing w:val="0"/>
      <w:w w:val="100"/>
      <w:position w:val="0"/>
      <w:sz w:val="9"/>
      <w:szCs w:val="9"/>
      <w:shd w:val="clear" w:color="auto" w:fill="FFFFFF"/>
      <w:lang w:val="en-US" w:eastAsia="en-US" w:bidi="en-US"/>
    </w:rPr>
  </w:style>
  <w:style w:type="character" w:customStyle="1" w:styleId="38">
    <w:name w:val="Заголовок №3_"/>
    <w:basedOn w:val="a0"/>
    <w:link w:val="39"/>
    <w:rsid w:val="002E0D80"/>
    <w:rPr>
      <w:sz w:val="36"/>
      <w:szCs w:val="36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2E0D80"/>
    <w:rPr>
      <w:b/>
      <w:bCs/>
      <w:sz w:val="26"/>
      <w:szCs w:val="26"/>
      <w:shd w:val="clear" w:color="auto" w:fill="FFFFFF"/>
    </w:rPr>
  </w:style>
  <w:style w:type="character" w:customStyle="1" w:styleId="216">
    <w:name w:val="Основной текст (21)_"/>
    <w:basedOn w:val="a0"/>
    <w:link w:val="217"/>
    <w:rsid w:val="002E0D80"/>
    <w:rPr>
      <w:sz w:val="26"/>
      <w:szCs w:val="26"/>
      <w:shd w:val="clear" w:color="auto" w:fill="FFFFFF"/>
    </w:rPr>
  </w:style>
  <w:style w:type="character" w:customStyle="1" w:styleId="219pt">
    <w:name w:val="Основной текст (21) + 9 pt"/>
    <w:basedOn w:val="216"/>
    <w:rsid w:val="002E0D80"/>
    <w:rPr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8">
    <w:name w:val="Основной текст (21) + Полужирный"/>
    <w:basedOn w:val="216"/>
    <w:rsid w:val="002E0D80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8pt0pt0">
    <w:name w:val="Основной текст (2) + 8 pt;Интервал 0 pt"/>
    <w:basedOn w:val="28"/>
    <w:rsid w:val="002E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8"/>
    <w:rsid w:val="002E0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enturySchoolbook4pt">
    <w:name w:val="Основной текст (2) + Century Schoolbook;4 pt"/>
    <w:basedOn w:val="28"/>
    <w:rsid w:val="002E0D8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3a">
    <w:name w:val="Подпись к таблице (3)_"/>
    <w:basedOn w:val="a0"/>
    <w:link w:val="3b"/>
    <w:rsid w:val="002E0D80"/>
    <w:rPr>
      <w:sz w:val="17"/>
      <w:szCs w:val="17"/>
      <w:shd w:val="clear" w:color="auto" w:fill="FFFFFF"/>
    </w:rPr>
  </w:style>
  <w:style w:type="character" w:customStyle="1" w:styleId="39pt0pt">
    <w:name w:val="Подпись к таблице (3) + 9 pt;Курсив;Интервал 0 pt"/>
    <w:basedOn w:val="3a"/>
    <w:rsid w:val="002E0D80"/>
    <w:rPr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Corbel8pt1pt">
    <w:name w:val="Подпись к таблице (3) + Corbel;8 pt;Курсив;Интервал 1 pt"/>
    <w:basedOn w:val="3a"/>
    <w:rsid w:val="002E0D80"/>
    <w:rPr>
      <w:rFonts w:ascii="Corbel" w:eastAsia="Corbel" w:hAnsi="Corbel" w:cs="Corbel"/>
      <w:i/>
      <w:iCs/>
      <w:color w:val="000000"/>
      <w:spacing w:val="2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8pt0pt">
    <w:name w:val="Подпись к таблице (3) + 8 pt;Интервал 0 pt"/>
    <w:basedOn w:val="3a"/>
    <w:rsid w:val="002E0D80"/>
    <w:rPr>
      <w:color w:val="000000"/>
      <w:spacing w:val="1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affa">
    <w:name w:val="Подпись к картинке"/>
    <w:basedOn w:val="a"/>
    <w:link w:val="Exact"/>
    <w:rsid w:val="002E0D80"/>
    <w:pPr>
      <w:widowControl w:val="0"/>
      <w:shd w:val="clear" w:color="auto" w:fill="FFFFFF"/>
      <w:spacing w:line="244" w:lineRule="exact"/>
    </w:pPr>
    <w:rPr>
      <w:b/>
      <w:bCs/>
      <w:sz w:val="22"/>
      <w:szCs w:val="22"/>
    </w:rPr>
  </w:style>
  <w:style w:type="paragraph" w:customStyle="1" w:styleId="213">
    <w:name w:val="Заголовок №21"/>
    <w:basedOn w:val="a"/>
    <w:link w:val="2b"/>
    <w:rsid w:val="002E0D80"/>
    <w:pPr>
      <w:widowControl w:val="0"/>
      <w:shd w:val="clear" w:color="auto" w:fill="FFFFFF"/>
      <w:spacing w:line="398" w:lineRule="exact"/>
      <w:outlineLvl w:val="1"/>
    </w:pPr>
    <w:rPr>
      <w:rFonts w:ascii="Consolas" w:eastAsia="Consolas" w:hAnsi="Consolas" w:cs="Consolas"/>
      <w:i/>
      <w:iCs/>
      <w:sz w:val="34"/>
      <w:szCs w:val="34"/>
    </w:rPr>
  </w:style>
  <w:style w:type="paragraph" w:customStyle="1" w:styleId="13">
    <w:name w:val="Колонтитул1"/>
    <w:basedOn w:val="a"/>
    <w:link w:val="affb"/>
    <w:rsid w:val="002E0D80"/>
    <w:pPr>
      <w:widowControl w:val="0"/>
      <w:shd w:val="clear" w:color="auto" w:fill="FFFFFF"/>
      <w:spacing w:line="238" w:lineRule="exact"/>
    </w:pPr>
    <w:rPr>
      <w:rFonts w:ascii="Century Gothic" w:eastAsia="Century Gothic" w:hAnsi="Century Gothic" w:cs="Century Gothic"/>
      <w:sz w:val="20"/>
      <w:szCs w:val="20"/>
    </w:rPr>
  </w:style>
  <w:style w:type="paragraph" w:customStyle="1" w:styleId="520">
    <w:name w:val="Заголовок №5 (2)"/>
    <w:basedOn w:val="a"/>
    <w:link w:val="52"/>
    <w:rsid w:val="002E0D80"/>
    <w:pPr>
      <w:widowControl w:val="0"/>
      <w:shd w:val="clear" w:color="auto" w:fill="FFFFFF"/>
      <w:spacing w:before="320" w:line="266" w:lineRule="exact"/>
      <w:ind w:firstLine="760"/>
      <w:jc w:val="both"/>
      <w:outlineLvl w:val="4"/>
    </w:pPr>
    <w:rPr>
      <w:sz w:val="20"/>
      <w:szCs w:val="20"/>
    </w:rPr>
  </w:style>
  <w:style w:type="paragraph" w:styleId="54">
    <w:name w:val="toc 5"/>
    <w:basedOn w:val="a"/>
    <w:link w:val="53"/>
    <w:autoRedefine/>
    <w:rsid w:val="002E0D80"/>
    <w:pPr>
      <w:widowControl w:val="0"/>
      <w:shd w:val="clear" w:color="auto" w:fill="FFFFFF"/>
      <w:spacing w:before="460" w:line="244" w:lineRule="exact"/>
      <w:jc w:val="both"/>
    </w:pPr>
    <w:rPr>
      <w:b/>
      <w:bCs/>
      <w:sz w:val="22"/>
      <w:szCs w:val="22"/>
    </w:rPr>
  </w:style>
  <w:style w:type="paragraph" w:customStyle="1" w:styleId="55">
    <w:name w:val="Основной текст (5)"/>
    <w:basedOn w:val="a"/>
    <w:link w:val="5Exact"/>
    <w:rsid w:val="002E0D80"/>
    <w:pPr>
      <w:widowControl w:val="0"/>
      <w:shd w:val="clear" w:color="auto" w:fill="FFFFFF"/>
      <w:spacing w:line="120" w:lineRule="exact"/>
    </w:pPr>
    <w:rPr>
      <w:rFonts w:ascii="Century Gothic" w:eastAsia="Century Gothic" w:hAnsi="Century Gothic" w:cs="Century Gothic"/>
      <w:sz w:val="9"/>
      <w:szCs w:val="9"/>
    </w:rPr>
  </w:style>
  <w:style w:type="paragraph" w:customStyle="1" w:styleId="8">
    <w:name w:val="Основной текст (8)"/>
    <w:basedOn w:val="a"/>
    <w:link w:val="8Exact"/>
    <w:rsid w:val="002E0D80"/>
    <w:pPr>
      <w:widowControl w:val="0"/>
      <w:shd w:val="clear" w:color="auto" w:fill="FFFFFF"/>
      <w:spacing w:line="244" w:lineRule="exact"/>
    </w:pPr>
    <w:rPr>
      <w:sz w:val="22"/>
      <w:szCs w:val="22"/>
      <w:lang w:val="en-US" w:eastAsia="en-US" w:bidi="en-US"/>
    </w:rPr>
  </w:style>
  <w:style w:type="paragraph" w:customStyle="1" w:styleId="71">
    <w:name w:val="Основной текст (7)"/>
    <w:basedOn w:val="a"/>
    <w:link w:val="70"/>
    <w:rsid w:val="002E0D80"/>
    <w:pPr>
      <w:widowControl w:val="0"/>
      <w:shd w:val="clear" w:color="auto" w:fill="FFFFFF"/>
      <w:spacing w:after="80" w:line="166" w:lineRule="exact"/>
      <w:jc w:val="center"/>
    </w:pPr>
    <w:rPr>
      <w:b/>
      <w:bCs/>
      <w:sz w:val="15"/>
      <w:szCs w:val="15"/>
    </w:rPr>
  </w:style>
  <w:style w:type="paragraph" w:customStyle="1" w:styleId="9">
    <w:name w:val="Основной текст (9)"/>
    <w:basedOn w:val="a"/>
    <w:link w:val="9Exact"/>
    <w:rsid w:val="002E0D80"/>
    <w:pPr>
      <w:widowControl w:val="0"/>
      <w:shd w:val="clear" w:color="auto" w:fill="FFFFFF"/>
      <w:spacing w:line="206" w:lineRule="exact"/>
    </w:pPr>
    <w:rPr>
      <w:rFonts w:ascii="Century Gothic" w:eastAsia="Century Gothic" w:hAnsi="Century Gothic" w:cs="Century Gothic"/>
      <w:b/>
      <w:bCs/>
      <w:spacing w:val="30"/>
      <w:sz w:val="17"/>
      <w:szCs w:val="17"/>
    </w:rPr>
  </w:style>
  <w:style w:type="paragraph" w:customStyle="1" w:styleId="100">
    <w:name w:val="Основной текст (10)"/>
    <w:basedOn w:val="a"/>
    <w:link w:val="10Exact"/>
    <w:rsid w:val="002E0D80"/>
    <w:pPr>
      <w:widowControl w:val="0"/>
      <w:shd w:val="clear" w:color="auto" w:fill="FFFFFF"/>
      <w:spacing w:line="264" w:lineRule="exact"/>
    </w:pPr>
    <w:rPr>
      <w:rFonts w:ascii="Corbel" w:eastAsia="Corbel" w:hAnsi="Corbel" w:cs="Corbel"/>
      <w:i/>
      <w:iCs/>
      <w:sz w:val="14"/>
      <w:szCs w:val="14"/>
    </w:rPr>
  </w:style>
  <w:style w:type="paragraph" w:customStyle="1" w:styleId="110">
    <w:name w:val="Основной текст (11)"/>
    <w:basedOn w:val="a"/>
    <w:link w:val="11Exact"/>
    <w:rsid w:val="002E0D80"/>
    <w:pPr>
      <w:widowControl w:val="0"/>
      <w:shd w:val="clear" w:color="auto" w:fill="FFFFFF"/>
      <w:spacing w:line="264" w:lineRule="exact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14">
    <w:name w:val="Заголовок №1"/>
    <w:basedOn w:val="a"/>
    <w:link w:val="1Exact"/>
    <w:rsid w:val="002E0D80"/>
    <w:pPr>
      <w:widowControl w:val="0"/>
      <w:shd w:val="clear" w:color="auto" w:fill="FFFFFF"/>
      <w:spacing w:line="244" w:lineRule="exact"/>
      <w:outlineLvl w:val="0"/>
    </w:pPr>
    <w:rPr>
      <w:sz w:val="22"/>
      <w:szCs w:val="22"/>
    </w:rPr>
  </w:style>
  <w:style w:type="paragraph" w:customStyle="1" w:styleId="130">
    <w:name w:val="Основной текст (13)"/>
    <w:basedOn w:val="a"/>
    <w:link w:val="13Exact"/>
    <w:rsid w:val="002E0D80"/>
    <w:pPr>
      <w:widowControl w:val="0"/>
      <w:shd w:val="clear" w:color="auto" w:fill="FFFFFF"/>
      <w:spacing w:line="106" w:lineRule="exact"/>
    </w:pPr>
    <w:rPr>
      <w:rFonts w:ascii="Consolas" w:eastAsia="Consolas" w:hAnsi="Consolas" w:cs="Consolas"/>
      <w:i/>
      <w:iCs/>
      <w:sz w:val="9"/>
      <w:szCs w:val="9"/>
    </w:rPr>
  </w:style>
  <w:style w:type="paragraph" w:customStyle="1" w:styleId="42">
    <w:name w:val="Заголовок №4 (2)"/>
    <w:basedOn w:val="a"/>
    <w:link w:val="42Exact"/>
    <w:rsid w:val="002E0D80"/>
    <w:pPr>
      <w:widowControl w:val="0"/>
      <w:shd w:val="clear" w:color="auto" w:fill="FFFFFF"/>
      <w:spacing w:line="292" w:lineRule="exact"/>
      <w:outlineLvl w:val="3"/>
    </w:pPr>
    <w:rPr>
      <w:rFonts w:ascii="Corbel" w:eastAsia="Corbel" w:hAnsi="Corbel" w:cs="Corbel"/>
    </w:rPr>
  </w:style>
  <w:style w:type="paragraph" w:customStyle="1" w:styleId="141">
    <w:name w:val="Основной текст (14)"/>
    <w:basedOn w:val="a"/>
    <w:link w:val="140"/>
    <w:rsid w:val="002E0D80"/>
    <w:pPr>
      <w:widowControl w:val="0"/>
      <w:shd w:val="clear" w:color="auto" w:fill="FFFFFF"/>
      <w:spacing w:before="300" w:line="188" w:lineRule="exact"/>
      <w:ind w:hanging="200"/>
    </w:pPr>
    <w:rPr>
      <w:sz w:val="17"/>
      <w:szCs w:val="17"/>
    </w:rPr>
  </w:style>
  <w:style w:type="paragraph" w:customStyle="1" w:styleId="15">
    <w:name w:val="Основной текст (15)"/>
    <w:basedOn w:val="a"/>
    <w:link w:val="15Exact"/>
    <w:rsid w:val="002E0D80"/>
    <w:pPr>
      <w:widowControl w:val="0"/>
      <w:shd w:val="clear" w:color="auto" w:fill="FFFFFF"/>
      <w:spacing w:line="170" w:lineRule="exact"/>
    </w:pPr>
    <w:rPr>
      <w:rFonts w:ascii="Corbel" w:eastAsia="Corbel" w:hAnsi="Corbel" w:cs="Corbel"/>
      <w:sz w:val="14"/>
      <w:szCs w:val="14"/>
    </w:rPr>
  </w:style>
  <w:style w:type="paragraph" w:customStyle="1" w:styleId="17">
    <w:name w:val="Основной текст (17)"/>
    <w:basedOn w:val="a"/>
    <w:link w:val="17Exact"/>
    <w:rsid w:val="002E0D80"/>
    <w:pPr>
      <w:widowControl w:val="0"/>
      <w:shd w:val="clear" w:color="auto" w:fill="FFFFFF"/>
      <w:spacing w:line="244" w:lineRule="exact"/>
    </w:pPr>
    <w:rPr>
      <w:sz w:val="22"/>
      <w:szCs w:val="22"/>
    </w:rPr>
  </w:style>
  <w:style w:type="paragraph" w:customStyle="1" w:styleId="61">
    <w:name w:val="Основной текст (6)"/>
    <w:basedOn w:val="a"/>
    <w:link w:val="60"/>
    <w:rsid w:val="002E0D80"/>
    <w:pPr>
      <w:widowControl w:val="0"/>
      <w:shd w:val="clear" w:color="auto" w:fill="FFFFFF"/>
      <w:spacing w:after="80" w:line="178" w:lineRule="exact"/>
      <w:jc w:val="both"/>
    </w:pPr>
    <w:rPr>
      <w:spacing w:val="10"/>
      <w:sz w:val="16"/>
      <w:szCs w:val="16"/>
      <w:lang w:val="en-US" w:eastAsia="en-US" w:bidi="en-US"/>
    </w:rPr>
  </w:style>
  <w:style w:type="paragraph" w:customStyle="1" w:styleId="2f0">
    <w:name w:val="Подпись к таблице (2)"/>
    <w:basedOn w:val="a"/>
    <w:link w:val="2f"/>
    <w:rsid w:val="002E0D80"/>
    <w:pPr>
      <w:widowControl w:val="0"/>
      <w:shd w:val="clear" w:color="auto" w:fill="FFFFFF"/>
      <w:spacing w:line="244" w:lineRule="exact"/>
      <w:jc w:val="right"/>
    </w:pPr>
    <w:rPr>
      <w:b/>
      <w:bCs/>
      <w:sz w:val="22"/>
      <w:szCs w:val="22"/>
    </w:rPr>
  </w:style>
  <w:style w:type="paragraph" w:customStyle="1" w:styleId="121">
    <w:name w:val="Основной текст (12)"/>
    <w:basedOn w:val="a"/>
    <w:link w:val="120"/>
    <w:rsid w:val="002E0D80"/>
    <w:pPr>
      <w:widowControl w:val="0"/>
      <w:shd w:val="clear" w:color="auto" w:fill="FFFFFF"/>
      <w:spacing w:before="320" w:line="288" w:lineRule="exact"/>
      <w:jc w:val="both"/>
    </w:pPr>
    <w:rPr>
      <w:i/>
      <w:iCs/>
      <w:sz w:val="20"/>
      <w:szCs w:val="20"/>
    </w:rPr>
  </w:style>
  <w:style w:type="paragraph" w:customStyle="1" w:styleId="160">
    <w:name w:val="Основной текст (16)"/>
    <w:basedOn w:val="a"/>
    <w:link w:val="16"/>
    <w:rsid w:val="002E0D80"/>
    <w:pPr>
      <w:widowControl w:val="0"/>
      <w:shd w:val="clear" w:color="auto" w:fill="FFFFFF"/>
      <w:spacing w:line="302" w:lineRule="exact"/>
      <w:ind w:firstLine="780"/>
      <w:jc w:val="both"/>
    </w:pPr>
    <w:rPr>
      <w:i/>
      <w:iCs/>
      <w:sz w:val="22"/>
      <w:szCs w:val="22"/>
    </w:rPr>
  </w:style>
  <w:style w:type="paragraph" w:customStyle="1" w:styleId="44">
    <w:name w:val="Заголовок №4"/>
    <w:basedOn w:val="a"/>
    <w:link w:val="43"/>
    <w:rsid w:val="002E0D80"/>
    <w:pPr>
      <w:widowControl w:val="0"/>
      <w:shd w:val="clear" w:color="auto" w:fill="FFFFFF"/>
      <w:spacing w:after="160" w:line="244" w:lineRule="exact"/>
      <w:jc w:val="both"/>
      <w:outlineLvl w:val="3"/>
    </w:pPr>
    <w:rPr>
      <w:sz w:val="22"/>
      <w:szCs w:val="22"/>
    </w:rPr>
  </w:style>
  <w:style w:type="paragraph" w:customStyle="1" w:styleId="18">
    <w:name w:val="Основной текст (18)"/>
    <w:basedOn w:val="a"/>
    <w:link w:val="18Exact"/>
    <w:rsid w:val="002E0D80"/>
    <w:pPr>
      <w:widowControl w:val="0"/>
      <w:shd w:val="clear" w:color="auto" w:fill="FFFFFF"/>
      <w:spacing w:line="398" w:lineRule="exact"/>
    </w:pPr>
    <w:rPr>
      <w:b/>
      <w:bCs/>
      <w:spacing w:val="30"/>
      <w:sz w:val="36"/>
      <w:szCs w:val="36"/>
    </w:rPr>
  </w:style>
  <w:style w:type="paragraph" w:customStyle="1" w:styleId="19">
    <w:name w:val="Основной текст (19)"/>
    <w:basedOn w:val="a"/>
    <w:link w:val="19Exact"/>
    <w:rsid w:val="002E0D80"/>
    <w:pPr>
      <w:widowControl w:val="0"/>
      <w:shd w:val="clear" w:color="auto" w:fill="FFFFFF"/>
      <w:spacing w:line="166" w:lineRule="exact"/>
      <w:jc w:val="right"/>
    </w:pPr>
    <w:rPr>
      <w:rFonts w:ascii="Century Gothic" w:eastAsia="Century Gothic" w:hAnsi="Century Gothic" w:cs="Century Gothic"/>
      <w:sz w:val="14"/>
      <w:szCs w:val="14"/>
      <w:lang w:val="en-US" w:eastAsia="en-US" w:bidi="en-US"/>
    </w:rPr>
  </w:style>
  <w:style w:type="paragraph" w:customStyle="1" w:styleId="39">
    <w:name w:val="Заголовок №3"/>
    <w:basedOn w:val="a"/>
    <w:link w:val="38"/>
    <w:rsid w:val="002E0D80"/>
    <w:pPr>
      <w:widowControl w:val="0"/>
      <w:shd w:val="clear" w:color="auto" w:fill="FFFFFF"/>
      <w:spacing w:line="398" w:lineRule="exact"/>
      <w:jc w:val="center"/>
      <w:outlineLvl w:val="2"/>
    </w:pPr>
    <w:rPr>
      <w:sz w:val="36"/>
      <w:szCs w:val="36"/>
    </w:rPr>
  </w:style>
  <w:style w:type="paragraph" w:customStyle="1" w:styleId="201">
    <w:name w:val="Основной текст (20)"/>
    <w:basedOn w:val="a"/>
    <w:link w:val="200"/>
    <w:rsid w:val="002E0D80"/>
    <w:pPr>
      <w:widowControl w:val="0"/>
      <w:shd w:val="clear" w:color="auto" w:fill="FFFFFF"/>
      <w:spacing w:after="80" w:line="288" w:lineRule="exact"/>
      <w:jc w:val="center"/>
    </w:pPr>
    <w:rPr>
      <w:b/>
      <w:bCs/>
      <w:sz w:val="26"/>
      <w:szCs w:val="26"/>
    </w:rPr>
  </w:style>
  <w:style w:type="paragraph" w:customStyle="1" w:styleId="217">
    <w:name w:val="Основной текст (21)"/>
    <w:basedOn w:val="a"/>
    <w:link w:val="216"/>
    <w:rsid w:val="002E0D80"/>
    <w:pPr>
      <w:widowControl w:val="0"/>
      <w:shd w:val="clear" w:color="auto" w:fill="FFFFFF"/>
      <w:spacing w:before="480" w:line="307" w:lineRule="exact"/>
      <w:ind w:firstLine="660"/>
      <w:jc w:val="both"/>
    </w:pPr>
    <w:rPr>
      <w:sz w:val="26"/>
      <w:szCs w:val="26"/>
    </w:rPr>
  </w:style>
  <w:style w:type="paragraph" w:customStyle="1" w:styleId="3b">
    <w:name w:val="Подпись к таблице (3)"/>
    <w:basedOn w:val="a"/>
    <w:link w:val="3a"/>
    <w:rsid w:val="002E0D80"/>
    <w:pPr>
      <w:widowControl w:val="0"/>
      <w:shd w:val="clear" w:color="auto" w:fill="FFFFFF"/>
      <w:spacing w:line="192" w:lineRule="exact"/>
    </w:pPr>
    <w:rPr>
      <w:sz w:val="17"/>
      <w:szCs w:val="17"/>
    </w:rPr>
  </w:style>
  <w:style w:type="character" w:customStyle="1" w:styleId="a4">
    <w:name w:val="Верхний колонтитул Знак"/>
    <w:basedOn w:val="a0"/>
    <w:link w:val="a3"/>
    <w:uiPriority w:val="99"/>
    <w:rsid w:val="002E0D80"/>
    <w:rPr>
      <w:sz w:val="24"/>
    </w:rPr>
  </w:style>
  <w:style w:type="character" w:customStyle="1" w:styleId="ac">
    <w:name w:val="Текст выноски Знак"/>
    <w:basedOn w:val="a0"/>
    <w:link w:val="ab"/>
    <w:uiPriority w:val="99"/>
    <w:semiHidden/>
    <w:rsid w:val="002E0D80"/>
    <w:rPr>
      <w:rFonts w:ascii="Tahoma" w:hAnsi="Tahoma" w:cs="Tahoma"/>
      <w:sz w:val="16"/>
      <w:szCs w:val="16"/>
    </w:rPr>
  </w:style>
  <w:style w:type="character" w:customStyle="1" w:styleId="12pt">
    <w:name w:val="Основной текст + 12 pt"/>
    <w:basedOn w:val="aff9"/>
    <w:rsid w:val="009C615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ffd">
    <w:name w:val="Основной текст + Курсив"/>
    <w:basedOn w:val="aff9"/>
    <w:rsid w:val="009C615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3c">
    <w:name w:val="Основной текст3"/>
    <w:basedOn w:val="a"/>
    <w:rsid w:val="009C6154"/>
    <w:pPr>
      <w:shd w:val="clear" w:color="auto" w:fill="FFFFFF"/>
      <w:spacing w:before="60" w:line="0" w:lineRule="atLeast"/>
      <w:ind w:hanging="580"/>
    </w:pPr>
    <w:rPr>
      <w:sz w:val="21"/>
      <w:szCs w:val="21"/>
    </w:rPr>
  </w:style>
  <w:style w:type="character" w:customStyle="1" w:styleId="45">
    <w:name w:val="Основной текст4"/>
    <w:basedOn w:val="aff9"/>
    <w:rsid w:val="00762C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fe">
    <w:name w:val="Другое_"/>
    <w:basedOn w:val="a0"/>
    <w:link w:val="afff"/>
    <w:rsid w:val="00762C2F"/>
    <w:rPr>
      <w:sz w:val="17"/>
      <w:szCs w:val="17"/>
      <w:shd w:val="clear" w:color="auto" w:fill="FFFFFF"/>
    </w:rPr>
  </w:style>
  <w:style w:type="paragraph" w:customStyle="1" w:styleId="afff">
    <w:name w:val="Другое"/>
    <w:basedOn w:val="a"/>
    <w:link w:val="affe"/>
    <w:rsid w:val="00762C2F"/>
    <w:pPr>
      <w:widowControl w:val="0"/>
      <w:shd w:val="clear" w:color="auto" w:fill="FFFFFF"/>
      <w:ind w:firstLine="400"/>
    </w:pPr>
    <w:rPr>
      <w:sz w:val="17"/>
      <w:szCs w:val="17"/>
    </w:rPr>
  </w:style>
  <w:style w:type="character" w:customStyle="1" w:styleId="FontStyle40">
    <w:name w:val="Font Style40"/>
    <w:rsid w:val="00FC74E5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FC74E5"/>
    <w:pPr>
      <w:widowControl w:val="0"/>
      <w:autoSpaceDE w:val="0"/>
      <w:autoSpaceDN w:val="0"/>
      <w:adjustRightInd w:val="0"/>
      <w:spacing w:line="304" w:lineRule="exact"/>
      <w:ind w:firstLine="727"/>
      <w:jc w:val="both"/>
    </w:pPr>
  </w:style>
  <w:style w:type="paragraph" w:customStyle="1" w:styleId="Style25">
    <w:name w:val="Style25"/>
    <w:basedOn w:val="a"/>
    <w:rsid w:val="00CD2DEC"/>
    <w:pPr>
      <w:widowControl w:val="0"/>
      <w:autoSpaceDE w:val="0"/>
      <w:autoSpaceDN w:val="0"/>
      <w:adjustRightInd w:val="0"/>
      <w:spacing w:line="331" w:lineRule="exact"/>
      <w:ind w:firstLine="742"/>
      <w:jc w:val="both"/>
    </w:pPr>
  </w:style>
  <w:style w:type="character" w:customStyle="1" w:styleId="FontStyle47">
    <w:name w:val="Font Style47"/>
    <w:basedOn w:val="a0"/>
    <w:rsid w:val="00CD2DEC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43">
    <w:name w:val="Font Style43"/>
    <w:basedOn w:val="a0"/>
    <w:rsid w:val="00CD2DEC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1334">
          <w:marLeft w:val="0"/>
          <w:marRight w:val="0"/>
          <w:marTop w:val="1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5.bin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4.bin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F0B69-165C-4DBA-9B2B-42E91508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Область применения</vt:lpstr>
    </vt:vector>
  </TitlesOfParts>
  <Company>User Soft</Company>
  <LinksUpToDate>false</LinksUpToDate>
  <CharactersWithSpaces>23283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Область применения</dc:title>
  <dc:creator>User</dc:creator>
  <cp:lastModifiedBy>Пользователь Windows</cp:lastModifiedBy>
  <cp:revision>22</cp:revision>
  <cp:lastPrinted>2020-04-21T10:04:00Z</cp:lastPrinted>
  <dcterms:created xsi:type="dcterms:W3CDTF">2020-05-17T08:07:00Z</dcterms:created>
  <dcterms:modified xsi:type="dcterms:W3CDTF">2020-06-01T10:41:00Z</dcterms:modified>
</cp:coreProperties>
</file>